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6AC36" w14:textId="7A7E64A9" w:rsidR="000E7D4D" w:rsidRPr="000E7D4D" w:rsidRDefault="000E7D4D" w:rsidP="000E7D4D">
      <w:pPr>
        <w:rPr>
          <w:rFonts w:ascii="Times New Roman" w:eastAsia="宋体" w:hAnsi="Times New Roman" w:cs="Times New Roman"/>
          <w:b/>
          <w:spacing w:val="8"/>
          <w:kern w:val="0"/>
          <w:szCs w:val="21"/>
        </w:rPr>
      </w:pPr>
      <w:r w:rsidRPr="000E7D4D">
        <w:rPr>
          <w:rFonts w:ascii="Times New Roman" w:eastAsia="宋体" w:hAnsi="Times New Roman" w:cs="Times New Roman" w:hint="eastAsia"/>
          <w:b/>
          <w:spacing w:val="8"/>
          <w:kern w:val="0"/>
          <w:szCs w:val="21"/>
        </w:rPr>
        <w:t>附件</w:t>
      </w:r>
      <w:r>
        <w:rPr>
          <w:rFonts w:ascii="Times New Roman" w:eastAsia="宋体" w:hAnsi="Times New Roman" w:cs="Times New Roman" w:hint="eastAsia"/>
          <w:b/>
          <w:spacing w:val="8"/>
          <w:kern w:val="0"/>
          <w:szCs w:val="21"/>
        </w:rPr>
        <w:t>1</w:t>
      </w:r>
      <w:r w:rsidRPr="000E7D4D">
        <w:rPr>
          <w:rFonts w:ascii="Times New Roman" w:eastAsia="宋体" w:hAnsi="Times New Roman" w:cs="Times New Roman" w:hint="eastAsia"/>
          <w:b/>
          <w:spacing w:val="8"/>
          <w:kern w:val="0"/>
          <w:szCs w:val="21"/>
        </w:rPr>
        <w:t>：</w:t>
      </w:r>
    </w:p>
    <w:p w14:paraId="6E1E7C69" w14:textId="66E4BF2A" w:rsidR="00A01402" w:rsidRPr="00A54B74" w:rsidRDefault="00A01402" w:rsidP="007153E7">
      <w:pPr>
        <w:widowControl/>
        <w:shd w:val="clear" w:color="auto" w:fill="FFFFFF"/>
        <w:spacing w:after="210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spacing w:val="8"/>
          <w:kern w:val="0"/>
          <w:sz w:val="36"/>
          <w:szCs w:val="36"/>
        </w:rPr>
      </w:pPr>
      <w:r w:rsidRPr="00A54B74">
        <w:rPr>
          <w:rFonts w:ascii="Times New Roman" w:eastAsia="宋体" w:hAnsi="Times New Roman" w:cs="Times New Roman"/>
          <w:b/>
          <w:bCs/>
          <w:spacing w:val="8"/>
          <w:kern w:val="0"/>
          <w:sz w:val="36"/>
          <w:szCs w:val="36"/>
        </w:rPr>
        <w:t>第三届全国大学生创新体验竞赛</w:t>
      </w:r>
    </w:p>
    <w:p w14:paraId="2297C5A7" w14:textId="51511068" w:rsidR="00A01402" w:rsidRPr="00A54B74" w:rsidRDefault="00A01402" w:rsidP="007153E7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spacing w:val="8"/>
          <w:kern w:val="0"/>
          <w:sz w:val="2"/>
          <w:szCs w:val="2"/>
        </w:rPr>
      </w:pPr>
      <w:bookmarkStart w:id="0" w:name="_GoBack"/>
      <w:bookmarkEnd w:id="0"/>
    </w:p>
    <w:p w14:paraId="4129883A" w14:textId="77777777" w:rsidR="00A01402" w:rsidRPr="00A54B74" w:rsidRDefault="00A01402" w:rsidP="00742FC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</w:pPr>
      <w:r w:rsidRPr="00A54B74"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  <w:t>生活中各种创意随处可见</w:t>
      </w:r>
    </w:p>
    <w:p w14:paraId="707F9AEF" w14:textId="77777777" w:rsidR="00A01402" w:rsidRPr="00A54B74" w:rsidRDefault="00A01402" w:rsidP="00742FC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</w:pPr>
      <w:r w:rsidRPr="00A54B74"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  <w:t>远到宇宙天体</w:t>
      </w:r>
      <w:r w:rsidRPr="00A54B74"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  <w:br/>
      </w:r>
      <w:r w:rsidRPr="00A54B74"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  <w:t>近到一双筷子</w:t>
      </w:r>
    </w:p>
    <w:p w14:paraId="270B53D0" w14:textId="77777777" w:rsidR="00A01402" w:rsidRPr="00A54B74" w:rsidRDefault="00A01402" w:rsidP="00742FC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</w:pPr>
      <w:r w:rsidRPr="00A54B74"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  <w:t>都可以产生无数个想法</w:t>
      </w:r>
    </w:p>
    <w:p w14:paraId="7142FCC6" w14:textId="77777777" w:rsidR="00A01402" w:rsidRPr="00A54B74" w:rsidRDefault="00A01402" w:rsidP="00742FC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</w:pPr>
      <w:r w:rsidRPr="00A54B74"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  <w:t>好的创意不仅带来美感</w:t>
      </w:r>
    </w:p>
    <w:p w14:paraId="30C4AFE2" w14:textId="77777777" w:rsidR="00A01402" w:rsidRPr="00A54B74" w:rsidRDefault="00A01402" w:rsidP="00742FC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</w:pPr>
      <w:r w:rsidRPr="00A54B74"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  <w:t>还能有很强的实用性</w:t>
      </w:r>
    </w:p>
    <w:p w14:paraId="7656665F" w14:textId="77777777" w:rsidR="00A01402" w:rsidRPr="00A54B74" w:rsidRDefault="00A01402" w:rsidP="00742FC5">
      <w:pPr>
        <w:widowControl/>
        <w:shd w:val="clear" w:color="auto" w:fill="FFFFFF"/>
        <w:jc w:val="center"/>
        <w:rPr>
          <w:rFonts w:ascii="宋体" w:eastAsia="宋体" w:hAnsi="宋体" w:cs="Times New Roman"/>
          <w:spacing w:val="8"/>
          <w:kern w:val="0"/>
          <w:sz w:val="18"/>
          <w:szCs w:val="18"/>
        </w:rPr>
      </w:pPr>
      <w:r w:rsidRPr="00A54B74">
        <w:rPr>
          <w:rFonts w:ascii="宋体" w:eastAsia="宋体" w:hAnsi="宋体" w:cs="Times New Roman"/>
          <w:spacing w:val="8"/>
          <w:kern w:val="0"/>
          <w:sz w:val="18"/>
          <w:szCs w:val="18"/>
        </w:rPr>
        <w:t>“创新改变生活，习惯伴随一生”</w:t>
      </w:r>
    </w:p>
    <w:p w14:paraId="4CE5371F" w14:textId="77777777" w:rsidR="00A01402" w:rsidRPr="00A54B74" w:rsidRDefault="00A01402" w:rsidP="00742FC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</w:pPr>
      <w:r w:rsidRPr="00A54B74"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  <w:t>从平常的事物中发现新问题</w:t>
      </w:r>
    </w:p>
    <w:p w14:paraId="2A469B39" w14:textId="77777777" w:rsidR="00A01402" w:rsidRPr="00A54B74" w:rsidRDefault="00A01402" w:rsidP="00742FC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</w:pPr>
      <w:r w:rsidRPr="00A54B74"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  <w:t>养成独立创新思维的习惯</w:t>
      </w:r>
    </w:p>
    <w:p w14:paraId="15C611B9" w14:textId="77777777" w:rsidR="00A01402" w:rsidRPr="00A54B74" w:rsidRDefault="00A01402" w:rsidP="00742FC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</w:pPr>
      <w:r w:rsidRPr="00A54B74"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  <w:t>如果每个人的创新潜能都最大限度地激发出来</w:t>
      </w:r>
    </w:p>
    <w:p w14:paraId="338654BC" w14:textId="6ABE17E3" w:rsidR="00A01402" w:rsidRPr="00A54B74" w:rsidRDefault="00A01402" w:rsidP="00742FC5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spacing w:val="8"/>
          <w:kern w:val="0"/>
          <w:sz w:val="26"/>
          <w:szCs w:val="26"/>
        </w:rPr>
      </w:pPr>
      <w:r w:rsidRPr="00A54B74">
        <w:rPr>
          <w:rFonts w:ascii="Times New Roman" w:eastAsia="宋体" w:hAnsi="Times New Roman" w:cs="Times New Roman"/>
          <w:spacing w:val="8"/>
          <w:kern w:val="0"/>
          <w:sz w:val="18"/>
          <w:szCs w:val="18"/>
        </w:rPr>
        <w:t>相信我们的科技发展会更加精彩！</w:t>
      </w:r>
    </w:p>
    <w:p w14:paraId="525521E5" w14:textId="1ED6F9A4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</w:rPr>
        <w:t>本次大赛由中国创造学会主办，东南大学和安徽工业大学承办。接下来和小编一起详细了解一下大赛具体信息：</w:t>
      </w:r>
    </w:p>
    <w:p w14:paraId="619782C7" w14:textId="728E2602" w:rsidR="00A01402" w:rsidRPr="00A54B74" w:rsidRDefault="00A01402" w:rsidP="007153E7">
      <w:pPr>
        <w:pStyle w:val="3"/>
        <w:spacing w:line="360" w:lineRule="auto"/>
        <w:rPr>
          <w:rFonts w:ascii="Times New Roman" w:eastAsia="宋体" w:hAnsi="Times New Roman" w:cs="Times New Roman"/>
          <w:color w:val="auto"/>
          <w:sz w:val="27"/>
          <w:szCs w:val="27"/>
        </w:rPr>
      </w:pPr>
      <w:r w:rsidRPr="00A54B74">
        <w:rPr>
          <w:rFonts w:ascii="Times New Roman" w:eastAsia="宋体" w:hAnsi="Times New Roman" w:cs="Times New Roman"/>
          <w:color w:val="auto"/>
        </w:rPr>
        <w:t>一、</w:t>
      </w:r>
      <w:r w:rsidRPr="00A54B74">
        <w:rPr>
          <w:rFonts w:ascii="Times New Roman" w:eastAsia="宋体" w:hAnsi="Times New Roman" w:cs="Times New Roman"/>
          <w:color w:val="auto"/>
        </w:rPr>
        <w:t xml:space="preserve"> </w:t>
      </w:r>
      <w:r w:rsidRPr="00A54B74">
        <w:rPr>
          <w:rFonts w:ascii="Times New Roman" w:eastAsia="宋体" w:hAnsi="Times New Roman" w:cs="Times New Roman"/>
          <w:color w:val="auto"/>
        </w:rPr>
        <w:t>参赛对象</w:t>
      </w:r>
    </w:p>
    <w:p w14:paraId="4AC3F899" w14:textId="12FC5288" w:rsidR="00A01402" w:rsidRPr="00A54B74" w:rsidRDefault="00D0411B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高等院校在校</w:t>
      </w:r>
      <w:r w:rsidRPr="00A54B74">
        <w:rPr>
          <w:rFonts w:ascii="Times New Roman" w:eastAsia="宋体" w:hAnsi="Times New Roman" w:cs="Times New Roman" w:hint="eastAsia"/>
          <w:color w:val="auto"/>
          <w:sz w:val="21"/>
          <w:szCs w:val="21"/>
        </w:rPr>
        <w:t>研究生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、</w:t>
      </w:r>
      <w:r w:rsidRPr="00A54B74">
        <w:rPr>
          <w:rFonts w:ascii="Times New Roman" w:eastAsia="宋体" w:hAnsi="Times New Roman" w:cs="Times New Roman" w:hint="eastAsia"/>
          <w:color w:val="auto"/>
          <w:sz w:val="21"/>
          <w:szCs w:val="21"/>
        </w:rPr>
        <w:t>本科生</w:t>
      </w:r>
      <w:r w:rsidR="00A01402"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、专科生，及部分境外邀请高校学生</w:t>
      </w:r>
      <w:r w:rsidR="00A01402"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。</w:t>
      </w:r>
    </w:p>
    <w:p w14:paraId="5FDF7CBF" w14:textId="77777777" w:rsidR="00A01402" w:rsidRPr="00A54B74" w:rsidRDefault="00A01402" w:rsidP="007153E7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spacing w:val="8"/>
          <w:kern w:val="0"/>
          <w:sz w:val="26"/>
          <w:szCs w:val="26"/>
        </w:rPr>
      </w:pPr>
      <w:r w:rsidRPr="00A54B74">
        <w:rPr>
          <w:rFonts w:ascii="Times New Roman" w:eastAsia="宋体" w:hAnsi="Times New Roman" w:cs="Times New Roman"/>
          <w:b/>
          <w:bCs/>
          <w:spacing w:val="8"/>
          <w:kern w:val="0"/>
          <w:sz w:val="26"/>
          <w:szCs w:val="26"/>
        </w:rPr>
        <w:t>二、</w:t>
      </w:r>
      <w:r w:rsidRPr="00A54B74">
        <w:rPr>
          <w:rFonts w:ascii="Times New Roman" w:eastAsia="宋体" w:hAnsi="Times New Roman" w:cs="Times New Roman"/>
          <w:b/>
          <w:bCs/>
          <w:spacing w:val="8"/>
          <w:kern w:val="0"/>
          <w:sz w:val="26"/>
          <w:szCs w:val="26"/>
        </w:rPr>
        <w:t xml:space="preserve"> </w:t>
      </w:r>
      <w:r w:rsidRPr="00A54B74">
        <w:rPr>
          <w:rFonts w:ascii="Times New Roman" w:eastAsia="宋体" w:hAnsi="Times New Roman" w:cs="Times New Roman"/>
          <w:b/>
          <w:bCs/>
          <w:spacing w:val="8"/>
          <w:kern w:val="0"/>
          <w:sz w:val="26"/>
          <w:szCs w:val="26"/>
        </w:rPr>
        <w:t>参赛条件</w:t>
      </w:r>
    </w:p>
    <w:p w14:paraId="6A68C782" w14:textId="77777777" w:rsidR="00A01402" w:rsidRPr="00A54B74" w:rsidRDefault="00A01402" w:rsidP="007153E7">
      <w:pPr>
        <w:pStyle w:val="1"/>
        <w:spacing w:line="360" w:lineRule="auto"/>
        <w:rPr>
          <w:rFonts w:ascii="Times New Roman" w:eastAsia="宋体" w:hAnsi="Times New Roman" w:cs="Times New Roman"/>
          <w:color w:val="auto"/>
        </w:rPr>
      </w:pPr>
      <w:r w:rsidRPr="00A54B74">
        <w:rPr>
          <w:rFonts w:ascii="Times New Roman" w:eastAsia="宋体" w:hAnsi="Times New Roman" w:cs="Times New Roman"/>
          <w:color w:val="auto"/>
        </w:rPr>
        <w:t>（一）报名要求</w:t>
      </w:r>
    </w:p>
    <w:p w14:paraId="50BAC8FA" w14:textId="77777777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参赛院校根据本单位情况，组织校内选拔，并由学校有关负责部门推荐报名参赛。参赛院校指定一名教师作为联络员，组织参赛人员填写各项申报材料，全校汇总后统一上报至大赛组委会秘书处。报名汇总表一旦上报，在比赛过程中均不得更改。</w:t>
      </w:r>
    </w:p>
    <w:p w14:paraId="28BCF73D" w14:textId="77777777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所有参赛者均需以所在学校为单位，集体报名参赛，不接受个人报名。</w:t>
      </w:r>
    </w:p>
    <w:p w14:paraId="79A5B2A4" w14:textId="77777777" w:rsidR="00A01402" w:rsidRPr="00A54B74" w:rsidRDefault="00A01402" w:rsidP="007153E7">
      <w:pPr>
        <w:pStyle w:val="1"/>
        <w:spacing w:line="360" w:lineRule="auto"/>
        <w:rPr>
          <w:rFonts w:ascii="Times New Roman" w:eastAsia="宋体" w:hAnsi="Times New Roman" w:cs="Times New Roman"/>
          <w:color w:val="auto"/>
        </w:rPr>
      </w:pPr>
      <w:r w:rsidRPr="00A54B74">
        <w:rPr>
          <w:rFonts w:ascii="Times New Roman" w:eastAsia="宋体" w:hAnsi="Times New Roman" w:cs="Times New Roman"/>
          <w:color w:val="auto"/>
        </w:rPr>
        <w:t>（二）作品要求</w:t>
      </w:r>
      <w:r w:rsidRPr="00A54B74">
        <w:rPr>
          <w:rFonts w:ascii="Times New Roman" w:eastAsia="宋体" w:hAnsi="Times New Roman" w:cs="Times New Roman"/>
          <w:color w:val="auto"/>
        </w:rPr>
        <w:t> </w:t>
      </w:r>
    </w:p>
    <w:p w14:paraId="2BE679EF" w14:textId="77777777" w:rsidR="00307E4C" w:rsidRPr="00A54B74" w:rsidRDefault="00A01402" w:rsidP="007153E7">
      <w:pPr>
        <w:pStyle w:val="2"/>
        <w:spacing w:line="360" w:lineRule="auto"/>
        <w:ind w:firstLineChars="199" w:firstLine="511"/>
        <w:rPr>
          <w:rFonts w:ascii="Times New Roman" w:eastAsia="宋体" w:hAnsi="Times New Roman" w:cs="Times New Roman"/>
          <w:b/>
          <w:bCs/>
          <w:color w:val="auto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</w:rPr>
        <w:t>1.</w:t>
      </w:r>
      <w:r w:rsidRPr="00A54B74">
        <w:rPr>
          <w:rFonts w:ascii="Times New Roman" w:eastAsia="宋体" w:hAnsi="Times New Roman" w:cs="Times New Roman"/>
          <w:b/>
          <w:bCs/>
          <w:color w:val="auto"/>
        </w:rPr>
        <w:t>内容要求</w:t>
      </w:r>
    </w:p>
    <w:p w14:paraId="0A100BAD" w14:textId="76E0DF61" w:rsidR="00307E4C" w:rsidRPr="00A54B74" w:rsidRDefault="00A01402" w:rsidP="007153E7">
      <w:pPr>
        <w:pStyle w:val="2"/>
        <w:spacing w:line="360" w:lineRule="auto"/>
        <w:ind w:firstLine="452"/>
        <w:rPr>
          <w:rStyle w:val="20"/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Style w:val="20"/>
          <w:rFonts w:ascii="Times New Roman" w:eastAsia="宋体" w:hAnsi="Times New Roman" w:cs="Times New Roman"/>
          <w:color w:val="auto"/>
          <w:sz w:val="21"/>
          <w:szCs w:val="21"/>
        </w:rPr>
        <w:t>竞赛共分三个主题，学生只能选择参加第一或第二主题之中的一个主题：</w:t>
      </w:r>
    </w:p>
    <w:p w14:paraId="64C32B32" w14:textId="48C0086D" w:rsidR="00A01402" w:rsidRPr="00A54B74" w:rsidRDefault="00A01402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color w:val="auto"/>
          <w:sz w:val="21"/>
          <w:szCs w:val="21"/>
          <w:shd w:val="clear" w:color="auto" w:fill="FFFFFF"/>
        </w:rPr>
      </w:pPr>
      <w:r w:rsidRPr="00A54B74">
        <w:rPr>
          <w:rStyle w:val="20"/>
          <w:rFonts w:ascii="Times New Roman" w:eastAsia="宋体" w:hAnsi="Times New Roman" w:cs="Times New Roman"/>
          <w:b/>
          <w:bCs/>
          <w:color w:val="auto"/>
          <w:sz w:val="21"/>
          <w:szCs w:val="21"/>
        </w:rPr>
        <w:t>主题一：日新月异</w:t>
      </w:r>
      <w:r w:rsidRPr="00A54B74">
        <w:rPr>
          <w:rStyle w:val="20"/>
          <w:rFonts w:ascii="Times New Roman" w:eastAsia="宋体" w:hAnsi="Times New Roman" w:cs="Times New Roman"/>
          <w:b/>
          <w:bCs/>
          <w:color w:val="auto"/>
          <w:sz w:val="21"/>
          <w:szCs w:val="21"/>
        </w:rPr>
        <w:t>—</w:t>
      </w:r>
      <w:r w:rsidRPr="00A54B74">
        <w:rPr>
          <w:rStyle w:val="20"/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每日一设想</w:t>
      </w:r>
      <w:r w:rsidRPr="00A54B74">
        <w:rPr>
          <w:rStyle w:val="20"/>
          <w:rFonts w:ascii="Times New Roman" w:eastAsia="宋体" w:hAnsi="Times New Roman" w:cs="Times New Roman"/>
          <w:b/>
          <w:bCs/>
          <w:color w:val="auto"/>
          <w:sz w:val="21"/>
          <w:szCs w:val="21"/>
        </w:rPr>
        <w:t>(</w:t>
      </w:r>
      <w:r w:rsidRPr="00A54B74">
        <w:rPr>
          <w:rStyle w:val="20"/>
          <w:rFonts w:ascii="Times New Roman" w:eastAsia="宋体" w:hAnsi="Times New Roman" w:cs="Times New Roman"/>
          <w:b/>
          <w:bCs/>
          <w:color w:val="auto"/>
          <w:sz w:val="21"/>
          <w:szCs w:val="21"/>
        </w:rPr>
        <w:t>创意）</w:t>
      </w:r>
      <w:r w:rsidRPr="00A54B74">
        <w:rPr>
          <w:rStyle w:val="20"/>
          <w:rFonts w:ascii="Times New Roman" w:eastAsia="宋体" w:hAnsi="Times New Roman" w:cs="Times New Roman"/>
          <w:color w:val="auto"/>
          <w:sz w:val="21"/>
          <w:szCs w:val="21"/>
        </w:rPr>
        <w:t>本主题旨在培养学生创新思维习惯，鼓</w:t>
      </w:r>
      <w:r w:rsidRPr="00A54B74">
        <w:rPr>
          <w:rStyle w:val="20"/>
          <w:rFonts w:ascii="宋体" w:eastAsia="宋体" w:hAnsi="宋体" w:cs="Times New Roman"/>
          <w:color w:val="auto"/>
          <w:sz w:val="21"/>
          <w:szCs w:val="21"/>
        </w:rPr>
        <w:t>励学生“每日一设想，每日一观察，每日一创新”，鼓励学生敢于创新、善于创新，</w:t>
      </w:r>
      <w:r w:rsidRPr="00A54B74">
        <w:rPr>
          <w:rStyle w:val="20"/>
          <w:rFonts w:ascii="Times New Roman" w:eastAsia="宋体" w:hAnsi="Times New Roman" w:cs="Times New Roman"/>
          <w:color w:val="auto"/>
          <w:sz w:val="21"/>
          <w:szCs w:val="21"/>
        </w:rPr>
        <w:t>对生活中、学习中的创新灵感进行归纳总结，从而提高学生的科研创新能力。参赛学生以个人为单位。要求参赛选手在一个月（连续</w:t>
      </w:r>
      <w:r w:rsidRPr="00A54B74">
        <w:rPr>
          <w:rStyle w:val="20"/>
          <w:rFonts w:ascii="Times New Roman" w:eastAsia="宋体" w:hAnsi="Times New Roman" w:cs="Times New Roman"/>
          <w:color w:val="auto"/>
          <w:sz w:val="21"/>
          <w:szCs w:val="21"/>
        </w:rPr>
        <w:t>30</w:t>
      </w:r>
      <w:r w:rsidRPr="00A54B74">
        <w:rPr>
          <w:rStyle w:val="20"/>
          <w:rFonts w:ascii="Times New Roman" w:eastAsia="宋体" w:hAnsi="Times New Roman" w:cs="Times New Roman"/>
          <w:color w:val="auto"/>
          <w:sz w:val="21"/>
          <w:szCs w:val="21"/>
        </w:rPr>
        <w:t>天）时间内，每日记录一个自己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的创新设想或者创意点子，可以文字叙述，也可图文兼备。该创新设想没有范围限制，可以是身边常见的事物，也可以是天马行空关于未来的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lastRenderedPageBreak/>
        <w:t>幻想；无形式限制，既可以是灵光一现的金点子，也可以是深思熟虑的新方案。记录思维的痕迹，播下创新的种子，开拓想象的空间。</w:t>
      </w:r>
    </w:p>
    <w:p w14:paraId="43C101E4" w14:textId="77777777" w:rsidR="00A01402" w:rsidRPr="00A54B74" w:rsidRDefault="00A01402" w:rsidP="007153E7">
      <w:pPr>
        <w:widowControl/>
        <w:shd w:val="clear" w:color="auto" w:fill="FFFFFF"/>
        <w:spacing w:line="360" w:lineRule="auto"/>
        <w:ind w:firstLineChars="200" w:firstLine="454"/>
        <w:rPr>
          <w:rStyle w:val="20"/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Style w:val="20"/>
          <w:rFonts w:ascii="Times New Roman" w:eastAsia="宋体" w:hAnsi="Times New Roman" w:cs="Times New Roman"/>
          <w:b/>
          <w:bCs/>
          <w:color w:val="auto"/>
          <w:sz w:val="21"/>
          <w:szCs w:val="21"/>
        </w:rPr>
        <w:t>主题二：创新价值</w:t>
      </w:r>
      <w:r w:rsidRPr="00A54B74">
        <w:rPr>
          <w:rStyle w:val="20"/>
          <w:rFonts w:ascii="Times New Roman" w:eastAsia="宋体" w:hAnsi="Times New Roman" w:cs="Times New Roman"/>
          <w:b/>
          <w:bCs/>
          <w:color w:val="auto"/>
          <w:sz w:val="21"/>
          <w:szCs w:val="21"/>
        </w:rPr>
        <w:t>—</w:t>
      </w:r>
      <w:r w:rsidRPr="00A54B74">
        <w:rPr>
          <w:rStyle w:val="20"/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没有无用的东西</w:t>
      </w:r>
      <w:r w:rsidRPr="00A54B74">
        <w:rPr>
          <w:rStyle w:val="20"/>
          <w:rFonts w:ascii="Times New Roman" w:eastAsia="宋体" w:hAnsi="Times New Roman" w:cs="Times New Roman"/>
          <w:b/>
          <w:bCs/>
          <w:color w:val="auto"/>
          <w:sz w:val="21"/>
          <w:szCs w:val="21"/>
        </w:rPr>
        <w:t>(</w:t>
      </w:r>
      <w:r w:rsidRPr="00A54B74">
        <w:rPr>
          <w:rStyle w:val="20"/>
          <w:rFonts w:ascii="Times New Roman" w:eastAsia="宋体" w:hAnsi="Times New Roman" w:cs="Times New Roman"/>
          <w:b/>
          <w:bCs/>
          <w:color w:val="auto"/>
          <w:sz w:val="21"/>
          <w:szCs w:val="21"/>
        </w:rPr>
        <w:t>实物）</w:t>
      </w:r>
      <w:r w:rsidRPr="00A54B74">
        <w:rPr>
          <w:rStyle w:val="20"/>
          <w:rFonts w:ascii="Times New Roman" w:eastAsia="宋体" w:hAnsi="Times New Roman" w:cs="Times New Roman"/>
          <w:color w:val="auto"/>
          <w:sz w:val="21"/>
          <w:szCs w:val="21"/>
        </w:rPr>
        <w:t>本主题旨在鼓励学生利用创新思维和技法，将创新的思想通过实物展现出来，训练学生的动手能力，从而使学生体验到创新的巨大价值。参赛学生以小组（不超过</w:t>
      </w:r>
      <w:r w:rsidRPr="00A54B74">
        <w:rPr>
          <w:rStyle w:val="20"/>
          <w:rFonts w:ascii="Times New Roman" w:eastAsia="宋体" w:hAnsi="Times New Roman" w:cs="Times New Roman"/>
          <w:color w:val="auto"/>
          <w:sz w:val="21"/>
          <w:szCs w:val="21"/>
        </w:rPr>
        <w:t>3</w:t>
      </w:r>
      <w:r w:rsidRPr="00A54B74">
        <w:rPr>
          <w:rStyle w:val="20"/>
          <w:rFonts w:ascii="Times New Roman" w:eastAsia="宋体" w:hAnsi="Times New Roman" w:cs="Times New Roman"/>
          <w:color w:val="auto"/>
          <w:sz w:val="21"/>
          <w:szCs w:val="21"/>
        </w:rPr>
        <w:t>人）为单位。要求参赛学生用废弃的易拉罐或塑料瓶为主要材料（即超过</w:t>
      </w:r>
      <w:r w:rsidRPr="00A54B74">
        <w:rPr>
          <w:rStyle w:val="20"/>
          <w:rFonts w:ascii="Times New Roman" w:eastAsia="宋体" w:hAnsi="Times New Roman" w:cs="Times New Roman"/>
          <w:color w:val="auto"/>
          <w:sz w:val="21"/>
          <w:szCs w:val="21"/>
        </w:rPr>
        <w:t>60%</w:t>
      </w:r>
      <w:r w:rsidRPr="00A54B74">
        <w:rPr>
          <w:rStyle w:val="20"/>
          <w:rFonts w:ascii="Times New Roman" w:eastAsia="宋体" w:hAnsi="Times New Roman" w:cs="Times New Roman"/>
          <w:color w:val="auto"/>
          <w:sz w:val="21"/>
          <w:szCs w:val="21"/>
        </w:rPr>
        <w:t>），经过创造性的设计和制作，形成一件有价值的作品（工具、日用品、艺术品、玩具等）或者一个有组织的作品类。</w:t>
      </w:r>
    </w:p>
    <w:p w14:paraId="6610E3AB" w14:textId="77777777" w:rsidR="00A01402" w:rsidRPr="00A54B74" w:rsidRDefault="00A01402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主题三：创新风暴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—(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待定命题）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本主题由组委会邀请的参赛学生参加。组委会将在确定决赛名单后，向参赛学生发出参加本主题的邀请。收到邀请的学生将同时收到这一主题的具体要求。</w:t>
      </w:r>
    </w:p>
    <w:p w14:paraId="2A4AAD61" w14:textId="77777777" w:rsidR="00A01402" w:rsidRPr="00A54B74" w:rsidRDefault="00A01402" w:rsidP="007153E7">
      <w:pPr>
        <w:pStyle w:val="2"/>
        <w:spacing w:line="360" w:lineRule="auto"/>
        <w:ind w:firstLine="514"/>
        <w:rPr>
          <w:rFonts w:ascii="Times New Roman" w:eastAsia="宋体" w:hAnsi="Times New Roman" w:cs="Times New Roman"/>
          <w:b/>
          <w:bCs/>
          <w:color w:val="auto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</w:rPr>
        <w:t>2.</w:t>
      </w:r>
      <w:r w:rsidRPr="00A54B74">
        <w:rPr>
          <w:rFonts w:ascii="Times New Roman" w:eastAsia="宋体" w:hAnsi="Times New Roman" w:cs="Times New Roman"/>
          <w:b/>
          <w:bCs/>
          <w:color w:val="auto"/>
        </w:rPr>
        <w:t>提交要求</w:t>
      </w:r>
    </w:p>
    <w:p w14:paraId="112FB76E" w14:textId="77777777" w:rsidR="00307E4C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(1)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参赛作品应是参赛学生的原创作品，尚未对外发布过；该作品，除了参加校内相关赛事外，未参加过校级以上比赛；</w:t>
      </w:r>
    </w:p>
    <w:p w14:paraId="0D0F47AC" w14:textId="77777777" w:rsidR="00307E4C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(2)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实物作品运送和参赛期间的保管工作由参赛队伍自行负责，组委会不负责；</w:t>
      </w:r>
    </w:p>
    <w:p w14:paraId="327086A5" w14:textId="77777777" w:rsidR="00307E4C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(3)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提交的所有视频和文字材料，组委会不予退还，请参赛者自留底稿。</w:t>
      </w:r>
    </w:p>
    <w:p w14:paraId="67FB521A" w14:textId="21EA3558" w:rsidR="00307E4C" w:rsidRPr="00A54B74" w:rsidRDefault="00A01402" w:rsidP="007153E7">
      <w:pPr>
        <w:pStyle w:val="2"/>
        <w:spacing w:line="360" w:lineRule="auto"/>
        <w:ind w:firstLine="514"/>
        <w:rPr>
          <w:rStyle w:val="20"/>
          <w:rFonts w:ascii="Times New Roman" w:eastAsia="宋体" w:hAnsi="Times New Roman" w:cs="Times New Roman"/>
          <w:color w:val="auto"/>
          <w:shd w:val="clear" w:color="auto" w:fill="auto"/>
        </w:rPr>
      </w:pPr>
      <w:r w:rsidRPr="00A54B74">
        <w:rPr>
          <w:rStyle w:val="20"/>
          <w:rFonts w:ascii="Times New Roman" w:eastAsia="宋体" w:hAnsi="Times New Roman" w:cs="Times New Roman"/>
          <w:b/>
          <w:bCs/>
          <w:color w:val="auto"/>
        </w:rPr>
        <w:t>3.</w:t>
      </w:r>
      <w:r w:rsidRPr="00A54B74">
        <w:rPr>
          <w:rStyle w:val="20"/>
          <w:rFonts w:ascii="Times New Roman" w:eastAsia="宋体" w:hAnsi="Times New Roman" w:cs="Times New Roman"/>
          <w:b/>
          <w:bCs/>
          <w:color w:val="auto"/>
        </w:rPr>
        <w:t>作品提交</w:t>
      </w:r>
    </w:p>
    <w:p w14:paraId="2F290F3B" w14:textId="0A0474A3" w:rsidR="00A01402" w:rsidRPr="00A54B74" w:rsidRDefault="00A01402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主题一：日新月异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—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每日一设想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(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创意）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每项作品限定参赛学生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1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人、指导教师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1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人（可以无指导教师）。参赛选手将《每日一设想（创意）记录册》扫描制作成电子文档（采用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pdf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格式），并选择三个最优秀的创意制作出三个介绍视频文件（采用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mp4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或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flv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格式，每个文件大小不超过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40M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、时长不超过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3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分钟。对于不具备视频制作条件的参赛选手，可以选择制作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PPT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文件。）。上述资料只需提交电子文档。该主题各高校参赛作品数的限额由基本限额和奖励性限额构成：基本限额为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10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项；往届比赛成绩优异的学校，以及校内赛参赛人数超过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200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人的学校，可以向组委会申请增加奖励性限额（需提供辅助材料：</w:t>
      </w:r>
      <w:r w:rsidRPr="00A54B74">
        <w:rPr>
          <w:rFonts w:ascii="宋体" w:eastAsia="宋体" w:hAnsi="宋体" w:hint="eastAsia"/>
          <w:color w:val="auto"/>
          <w:sz w:val="21"/>
          <w:szCs w:val="21"/>
        </w:rPr>
        <w:t>①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校内赛所有参赛学生的姓名和学号清单；</w:t>
      </w:r>
      <w:r w:rsidRPr="00A54B74">
        <w:rPr>
          <w:rFonts w:ascii="宋体" w:eastAsia="宋体" w:hAnsi="宋体" w:hint="eastAsia"/>
          <w:color w:val="auto"/>
          <w:sz w:val="21"/>
          <w:szCs w:val="21"/>
        </w:rPr>
        <w:t>②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校内赛的获奖学生清单）。组委会将根据各校的情况和全国参赛规模，做进一步名额调整。</w:t>
      </w:r>
    </w:p>
    <w:p w14:paraId="2F0D8B74" w14:textId="77777777" w:rsidR="00A01402" w:rsidRPr="00A54B74" w:rsidRDefault="00A01402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主题二：创新价值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—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没有无用的东西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(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实物）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每项作品限定参赛学生不超过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3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人、指导教师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1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人（可以无指导教师）。参赛学生将作品制作成一段视频（采用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mp4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或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flv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格式，每个文件大小不超过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40M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、时长不超过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3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分钟；对于不具备视频制作条件的参赛学生，可以选择制作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PPT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文件。），并撰写《创新作品申报书》（阐述创意来源、制作过程、作品的价值与意义以及心得体会）。上述资料只需提交电子文档。该主题各高校参赛作品数的限额由基本限额和奖励性限额构成：基本限额为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10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项；往届比赛成绩优异的学校，以及校内赛参赛人数超过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100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人的学校，可以向组委会申请增加奖励性限额（需提供辅助材料：</w:t>
      </w:r>
      <w:r w:rsidRPr="00A54B74">
        <w:rPr>
          <w:rFonts w:ascii="宋体" w:eastAsia="宋体" w:hAnsi="宋体" w:hint="eastAsia"/>
          <w:color w:val="auto"/>
          <w:sz w:val="21"/>
          <w:szCs w:val="21"/>
        </w:rPr>
        <w:t>①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校内赛所有参赛学生的姓名和学号清单；</w:t>
      </w:r>
      <w:r w:rsidRPr="00A54B74">
        <w:rPr>
          <w:rFonts w:ascii="宋体" w:eastAsia="宋体" w:hAnsi="宋体" w:hint="eastAsia"/>
          <w:color w:val="auto"/>
          <w:sz w:val="21"/>
          <w:szCs w:val="21"/>
        </w:rPr>
        <w:t>②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校内赛的获奖学生清单）。组委会将根据各校的情况和全国参赛规模，做进一步名额调整。</w:t>
      </w:r>
    </w:p>
    <w:p w14:paraId="056B0A48" w14:textId="1DD23239" w:rsidR="00307E4C" w:rsidRPr="00A54B74" w:rsidRDefault="00A01402" w:rsidP="007153E7">
      <w:pPr>
        <w:pStyle w:val="3"/>
        <w:spacing w:line="360" w:lineRule="auto"/>
        <w:rPr>
          <w:rFonts w:ascii="Times New Roman" w:eastAsia="宋体" w:hAnsi="Times New Roman" w:cs="Times New Roman"/>
          <w:color w:val="auto"/>
        </w:rPr>
      </w:pPr>
      <w:r w:rsidRPr="00A54B74">
        <w:rPr>
          <w:rFonts w:ascii="Times New Roman" w:eastAsia="宋体" w:hAnsi="Times New Roman" w:cs="Times New Roman"/>
          <w:color w:val="auto"/>
        </w:rPr>
        <w:lastRenderedPageBreak/>
        <w:t>三、</w:t>
      </w:r>
      <w:r w:rsidRPr="00A54B74">
        <w:rPr>
          <w:rFonts w:ascii="Times New Roman" w:eastAsia="宋体" w:hAnsi="Times New Roman" w:cs="Times New Roman"/>
          <w:color w:val="auto"/>
        </w:rPr>
        <w:t xml:space="preserve"> </w:t>
      </w:r>
      <w:r w:rsidRPr="00A54B74">
        <w:rPr>
          <w:rFonts w:ascii="Times New Roman" w:eastAsia="宋体" w:hAnsi="Times New Roman" w:cs="Times New Roman"/>
          <w:color w:val="auto"/>
        </w:rPr>
        <w:t>奖项设置</w:t>
      </w:r>
    </w:p>
    <w:p w14:paraId="7B549386" w14:textId="2B620570" w:rsidR="00A01402" w:rsidRPr="00A54B74" w:rsidRDefault="00A01402" w:rsidP="007153E7">
      <w:pPr>
        <w:pStyle w:val="2"/>
        <w:spacing w:line="360" w:lineRule="auto"/>
        <w:ind w:left="0" w:firstLineChars="300" w:firstLine="680"/>
        <w:rPr>
          <w:rFonts w:ascii="宋体" w:eastAsia="宋体" w:hAnsi="宋体" w:cs="Times New Roman"/>
          <w:color w:val="auto"/>
          <w:sz w:val="21"/>
          <w:szCs w:val="21"/>
        </w:rPr>
      </w:pPr>
      <w:r w:rsidRPr="00A54B74">
        <w:rPr>
          <w:rFonts w:ascii="宋体" w:eastAsia="宋体" w:hAnsi="宋体" w:cs="Times New Roman"/>
          <w:b/>
          <w:bCs/>
          <w:color w:val="auto"/>
          <w:sz w:val="21"/>
          <w:szCs w:val="21"/>
        </w:rPr>
        <w:t>(一)主题一:日新月异—每日一设想(创意)</w:t>
      </w:r>
      <w:r w:rsidRPr="00A54B74">
        <w:rPr>
          <w:rFonts w:ascii="宋体" w:eastAsia="宋体" w:hAnsi="宋体" w:cs="Times New Roman"/>
          <w:color w:val="auto"/>
          <w:sz w:val="21"/>
          <w:szCs w:val="21"/>
        </w:rPr>
        <w:t>一等奖(≤12%本组参赛作品总数)、二等奖(≤25%本组参赛作品总数)、三等奖(若干），颁发获奖证书</w:t>
      </w:r>
      <w:r w:rsidR="00742FC5">
        <w:rPr>
          <w:rFonts w:ascii="宋体" w:eastAsia="宋体" w:hAnsi="宋体" w:cs="Times New Roman" w:hint="eastAsia"/>
          <w:color w:val="auto"/>
          <w:sz w:val="21"/>
          <w:szCs w:val="21"/>
        </w:rPr>
        <w:t>；</w:t>
      </w:r>
      <w:r w:rsidRPr="00A54B74">
        <w:rPr>
          <w:rFonts w:ascii="宋体" w:eastAsia="宋体" w:hAnsi="宋体" w:cs="Times New Roman"/>
          <w:color w:val="auto"/>
          <w:sz w:val="21"/>
          <w:szCs w:val="21"/>
        </w:rPr>
        <w:br/>
      </w:r>
      <w:r w:rsidR="00307E4C" w:rsidRPr="00A54B74">
        <w:rPr>
          <w:rFonts w:ascii="宋体" w:eastAsia="宋体" w:hAnsi="宋体" w:cs="Times New Roman"/>
          <w:b/>
          <w:bCs/>
          <w:color w:val="auto"/>
          <w:sz w:val="21"/>
          <w:szCs w:val="21"/>
        </w:rPr>
        <w:t xml:space="preserve">    </w:t>
      </w:r>
      <w:r w:rsidR="00A54B74">
        <w:rPr>
          <w:rFonts w:ascii="宋体" w:eastAsia="宋体" w:hAnsi="宋体" w:cs="Times New Roman"/>
          <w:b/>
          <w:bCs/>
          <w:color w:val="auto"/>
          <w:sz w:val="21"/>
          <w:szCs w:val="21"/>
        </w:rPr>
        <w:t xml:space="preserve"> </w:t>
      </w:r>
      <w:r w:rsidRPr="00A54B74">
        <w:rPr>
          <w:rFonts w:ascii="宋体" w:eastAsia="宋体" w:hAnsi="宋体" w:cs="Times New Roman"/>
          <w:b/>
          <w:bCs/>
          <w:color w:val="auto"/>
          <w:sz w:val="21"/>
          <w:szCs w:val="21"/>
        </w:rPr>
        <w:t>(二)主题二:创新价值—没有无用的东西(实物）</w:t>
      </w:r>
      <w:r w:rsidRPr="00A54B74">
        <w:rPr>
          <w:rFonts w:ascii="宋体" w:eastAsia="宋体" w:hAnsi="宋体" w:cs="Times New Roman"/>
          <w:color w:val="auto"/>
          <w:sz w:val="21"/>
          <w:szCs w:val="21"/>
        </w:rPr>
        <w:t>一等奖(≤8%本组参赛作品总数)、二等奖(≤20%本组参赛作品总数)、三等奖(若干),颁发获奖证书；</w:t>
      </w:r>
      <w:r w:rsidRPr="00A54B74">
        <w:rPr>
          <w:rFonts w:ascii="宋体" w:eastAsia="宋体" w:hAnsi="宋体" w:cs="Times New Roman"/>
          <w:color w:val="auto"/>
          <w:sz w:val="21"/>
          <w:szCs w:val="21"/>
        </w:rPr>
        <w:br/>
      </w:r>
      <w:r w:rsidR="00A54B74">
        <w:rPr>
          <w:rFonts w:ascii="宋体" w:eastAsia="宋体" w:hAnsi="宋体" w:cs="Times New Roman"/>
          <w:b/>
          <w:bCs/>
          <w:color w:val="auto"/>
          <w:sz w:val="21"/>
          <w:szCs w:val="21"/>
        </w:rPr>
        <w:t xml:space="preserve">     </w:t>
      </w:r>
      <w:r w:rsidRPr="00A54B74">
        <w:rPr>
          <w:rFonts w:ascii="宋体" w:eastAsia="宋体" w:hAnsi="宋体" w:cs="Times New Roman"/>
          <w:b/>
          <w:bCs/>
          <w:color w:val="auto"/>
          <w:sz w:val="21"/>
          <w:szCs w:val="21"/>
        </w:rPr>
        <w:t>(三)主题三:创新风暴—(待定命题）</w:t>
      </w:r>
      <w:r w:rsidRPr="00A54B74">
        <w:rPr>
          <w:rFonts w:ascii="宋体" w:eastAsia="宋体" w:hAnsi="宋体" w:cs="Times New Roman"/>
          <w:color w:val="auto"/>
          <w:sz w:val="21"/>
          <w:szCs w:val="21"/>
        </w:rPr>
        <w:t>一等奖(≤10%受邀参赛作品总数)、二等奖(≤20%受邀参赛作品总数),颁发获奖证书；</w:t>
      </w:r>
    </w:p>
    <w:p w14:paraId="4EE623C8" w14:textId="6CC39288" w:rsidR="00A01402" w:rsidRPr="00A54B74" w:rsidRDefault="00A01402" w:rsidP="007153E7">
      <w:pPr>
        <w:pStyle w:val="2"/>
        <w:spacing w:line="360" w:lineRule="auto"/>
        <w:ind w:firstLine="454"/>
        <w:rPr>
          <w:rFonts w:ascii="宋体" w:eastAsia="宋体" w:hAnsi="宋体" w:cs="Times New Roman"/>
          <w:color w:val="auto"/>
          <w:sz w:val="21"/>
          <w:szCs w:val="21"/>
        </w:rPr>
      </w:pPr>
      <w:r w:rsidRPr="00A54B74">
        <w:rPr>
          <w:rFonts w:ascii="宋体" w:eastAsia="宋体" w:hAnsi="宋体" w:cs="Times New Roman"/>
          <w:b/>
          <w:bCs/>
          <w:color w:val="auto"/>
          <w:sz w:val="21"/>
          <w:szCs w:val="21"/>
        </w:rPr>
        <w:t>(四)其它奖项</w:t>
      </w:r>
      <w:r w:rsidRPr="00A54B74">
        <w:rPr>
          <w:rFonts w:ascii="宋体" w:eastAsia="宋体" w:hAnsi="宋体" w:cs="Times New Roman"/>
          <w:color w:val="auto"/>
          <w:sz w:val="21"/>
          <w:szCs w:val="21"/>
        </w:rPr>
        <w:t>“优秀指导教师”若干名，颁发获奖证书；“优秀组织单位奖”若干名，颁发获奖证书；“优秀组织工作者”若干名，颁发获奖证书。</w:t>
      </w:r>
    </w:p>
    <w:p w14:paraId="4C34A0E1" w14:textId="421CBE6B" w:rsidR="00A01402" w:rsidRPr="00A54B74" w:rsidRDefault="00A54B74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 xml:space="preserve"> </w:t>
      </w:r>
      <w:r w:rsidR="00A01402"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(</w:t>
      </w:r>
      <w:r w:rsidR="00A01402"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五</w:t>
      </w:r>
      <w:r w:rsidR="00A01402"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)</w:t>
      </w:r>
      <w:r w:rsidR="00A01402"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补充说明</w:t>
      </w:r>
      <w:r w:rsidR="00742FC5">
        <w:rPr>
          <w:rFonts w:ascii="Times New Roman" w:eastAsia="宋体" w:hAnsi="Times New Roman" w:cs="Times New Roman" w:hint="eastAsia"/>
          <w:b/>
          <w:bCs/>
          <w:color w:val="auto"/>
          <w:sz w:val="21"/>
          <w:szCs w:val="21"/>
        </w:rPr>
        <w:t>：</w:t>
      </w:r>
      <w:r w:rsidR="00A01402"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视参赛作品数量和质量，组委会有权对获奖名额和等级进行相应调整。</w:t>
      </w:r>
    </w:p>
    <w:p w14:paraId="07AA31CA" w14:textId="4A402AFE" w:rsidR="00A01402" w:rsidRPr="00A54B74" w:rsidRDefault="00A01402" w:rsidP="007153E7">
      <w:pPr>
        <w:pStyle w:val="3"/>
        <w:spacing w:line="360" w:lineRule="auto"/>
        <w:rPr>
          <w:rFonts w:ascii="Times New Roman" w:eastAsia="宋体" w:hAnsi="Times New Roman" w:cs="Times New Roman"/>
          <w:color w:val="auto"/>
        </w:rPr>
      </w:pPr>
      <w:r w:rsidRPr="00A54B74">
        <w:rPr>
          <w:rFonts w:ascii="Times New Roman" w:eastAsia="宋体" w:hAnsi="Times New Roman" w:cs="Times New Roman"/>
          <w:color w:val="auto"/>
        </w:rPr>
        <w:t>四、</w:t>
      </w:r>
      <w:r w:rsidRPr="00A54B74">
        <w:rPr>
          <w:rFonts w:ascii="Times New Roman" w:eastAsia="宋体" w:hAnsi="Times New Roman" w:cs="Times New Roman"/>
          <w:color w:val="auto"/>
        </w:rPr>
        <w:t xml:space="preserve"> </w:t>
      </w:r>
      <w:r w:rsidRPr="00A54B74">
        <w:rPr>
          <w:rFonts w:ascii="Times New Roman" w:eastAsia="宋体" w:hAnsi="Times New Roman" w:cs="Times New Roman"/>
          <w:color w:val="auto"/>
        </w:rPr>
        <w:t>大赛流程</w:t>
      </w:r>
    </w:p>
    <w:p w14:paraId="1489D90B" w14:textId="605B0711" w:rsidR="00A01402" w:rsidRPr="00A54B74" w:rsidRDefault="00A01402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（一）校内选拔阶段（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2019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年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11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月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25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日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-2020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年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3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月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28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日）</w:t>
      </w:r>
    </w:p>
    <w:p w14:paraId="0758494D" w14:textId="77777777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各参赛高校校内选拔，并在截止日前，根据对应主题要求完成国赛报名。</w:t>
      </w:r>
    </w:p>
    <w:p w14:paraId="75A7D48D" w14:textId="0FA5A296" w:rsidR="00A01402" w:rsidRPr="00A54B74" w:rsidRDefault="00A01402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（二）网络展示阶段（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2020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年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4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月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1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日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-4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月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30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日）</w:t>
      </w:r>
    </w:p>
    <w:p w14:paraId="42921CBC" w14:textId="0C4FFC9C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形式审查参赛作品</w:t>
      </w:r>
      <w:r w:rsidR="007153E7">
        <w:rPr>
          <w:rFonts w:ascii="Times New Roman" w:eastAsia="宋体" w:hAnsi="Times New Roman" w:cs="Times New Roman" w:hint="eastAsia"/>
          <w:color w:val="auto"/>
          <w:sz w:val="21"/>
          <w:szCs w:val="21"/>
        </w:rPr>
        <w:t>；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网络展示</w:t>
      </w:r>
      <w:r w:rsidR="007153E7">
        <w:rPr>
          <w:rFonts w:ascii="Times New Roman" w:eastAsia="宋体" w:hAnsi="Times New Roman" w:cs="Times New Roman" w:hint="eastAsia"/>
          <w:color w:val="auto"/>
          <w:sz w:val="21"/>
          <w:szCs w:val="21"/>
        </w:rPr>
        <w:t>；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网络投票，人气较高的作品结合网络评审情况，有机会优先进入决赛。</w:t>
      </w:r>
    </w:p>
    <w:p w14:paraId="34CE3140" w14:textId="57666E63" w:rsidR="00A01402" w:rsidRPr="00A54B74" w:rsidRDefault="00A01402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（三）网络评审阶段（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2020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年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4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月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16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日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-4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月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30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日）</w:t>
      </w:r>
    </w:p>
    <w:p w14:paraId="654430D3" w14:textId="77777777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专家网络评审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;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结束后一周内，公布进入决赛的作品名单。</w:t>
      </w:r>
    </w:p>
    <w:p w14:paraId="1A35F62A" w14:textId="1F2B0852" w:rsidR="00A01402" w:rsidRPr="00A54B74" w:rsidRDefault="00A01402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（四）现场决赛阶段（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2020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年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5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月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30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日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-5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月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31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日）</w:t>
      </w:r>
    </w:p>
    <w:p w14:paraId="2331582A" w14:textId="77777777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决赛答辩，并举行颁奖仪式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;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公布获奖名单。</w:t>
      </w:r>
    </w:p>
    <w:p w14:paraId="3595CDA1" w14:textId="77777777" w:rsidR="00A01402" w:rsidRPr="00A54B74" w:rsidRDefault="00A01402" w:rsidP="007153E7">
      <w:pPr>
        <w:pStyle w:val="3"/>
        <w:spacing w:line="360" w:lineRule="auto"/>
        <w:rPr>
          <w:rFonts w:ascii="Times New Roman" w:eastAsia="宋体" w:hAnsi="Times New Roman" w:cs="Times New Roman"/>
          <w:color w:val="auto"/>
        </w:rPr>
      </w:pPr>
      <w:r w:rsidRPr="00A54B74">
        <w:rPr>
          <w:rFonts w:ascii="Times New Roman" w:eastAsia="宋体" w:hAnsi="Times New Roman" w:cs="Times New Roman"/>
          <w:color w:val="auto"/>
        </w:rPr>
        <w:t>五、</w:t>
      </w:r>
      <w:r w:rsidRPr="00A54B74">
        <w:rPr>
          <w:rFonts w:ascii="Times New Roman" w:eastAsia="宋体" w:hAnsi="Times New Roman" w:cs="Times New Roman"/>
          <w:color w:val="auto"/>
        </w:rPr>
        <w:t xml:space="preserve"> </w:t>
      </w:r>
      <w:r w:rsidRPr="00A54B74">
        <w:rPr>
          <w:rFonts w:ascii="Times New Roman" w:eastAsia="宋体" w:hAnsi="Times New Roman" w:cs="Times New Roman"/>
          <w:color w:val="auto"/>
        </w:rPr>
        <w:t>知识产权保护特别约定</w:t>
      </w:r>
    </w:p>
    <w:p w14:paraId="76184BE2" w14:textId="77777777" w:rsidR="00797E9D" w:rsidRPr="00A54B74" w:rsidRDefault="00A01402" w:rsidP="007153E7">
      <w:pPr>
        <w:pStyle w:val="2"/>
        <w:spacing w:line="360" w:lineRule="auto"/>
        <w:ind w:left="0"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（一）参赛作品的知识产权归设计和制作人员所有；</w:t>
      </w:r>
    </w:p>
    <w:p w14:paraId="0EF21ABD" w14:textId="77777777" w:rsidR="00797E9D" w:rsidRPr="00A54B74" w:rsidRDefault="00A01402" w:rsidP="007153E7">
      <w:pPr>
        <w:pStyle w:val="2"/>
        <w:spacing w:line="360" w:lineRule="auto"/>
        <w:ind w:left="0"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（二）以教育或者社会公益为目的，竞赛组委会有权授权有关单位和个人进行参赛作品的保存、拷贝、展示和出版；</w:t>
      </w:r>
    </w:p>
    <w:p w14:paraId="132AE8B9" w14:textId="73B61F9F" w:rsidR="00A01402" w:rsidRPr="00A54B74" w:rsidRDefault="00A01402" w:rsidP="007153E7">
      <w:pPr>
        <w:pStyle w:val="2"/>
        <w:spacing w:line="360" w:lineRule="auto"/>
        <w:ind w:left="0"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（三）参赛作品不得涉及国家秘密，也不得侵犯他人或组织的知识产权，如有违反，一切后果由参赛队和相关责任人负责。</w:t>
      </w:r>
    </w:p>
    <w:p w14:paraId="619EE6F3" w14:textId="77777777" w:rsidR="00A01402" w:rsidRPr="00A54B74" w:rsidRDefault="00A01402" w:rsidP="007153E7">
      <w:pPr>
        <w:pStyle w:val="3"/>
        <w:spacing w:line="360" w:lineRule="auto"/>
        <w:rPr>
          <w:rFonts w:ascii="Times New Roman" w:eastAsia="宋体" w:hAnsi="Times New Roman" w:cs="Times New Roman"/>
          <w:color w:val="auto"/>
        </w:rPr>
      </w:pPr>
      <w:r w:rsidRPr="00A54B74">
        <w:rPr>
          <w:rFonts w:ascii="Times New Roman" w:eastAsia="宋体" w:hAnsi="Times New Roman" w:cs="Times New Roman"/>
          <w:color w:val="auto"/>
        </w:rPr>
        <w:t>六、</w:t>
      </w:r>
      <w:r w:rsidRPr="00A54B74">
        <w:rPr>
          <w:rFonts w:ascii="Times New Roman" w:eastAsia="宋体" w:hAnsi="Times New Roman" w:cs="Times New Roman"/>
          <w:color w:val="auto"/>
        </w:rPr>
        <w:t xml:space="preserve"> </w:t>
      </w:r>
      <w:r w:rsidRPr="00A54B74">
        <w:rPr>
          <w:rFonts w:ascii="Times New Roman" w:eastAsia="宋体" w:hAnsi="Times New Roman" w:cs="Times New Roman"/>
          <w:color w:val="auto"/>
        </w:rPr>
        <w:t>决赛地点</w:t>
      </w:r>
    </w:p>
    <w:p w14:paraId="0E2CFA47" w14:textId="5472E102" w:rsidR="00A01402" w:rsidRPr="00A54B74" w:rsidRDefault="00A01402" w:rsidP="007153E7">
      <w:pPr>
        <w:pStyle w:val="2"/>
        <w:spacing w:line="360" w:lineRule="auto"/>
        <w:ind w:left="0" w:firstLineChars="300" w:firstLine="678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东南大学，详细地点，另行通知。</w:t>
      </w:r>
    </w:p>
    <w:p w14:paraId="073DF6DB" w14:textId="20B847AB" w:rsidR="00A01402" w:rsidRPr="00A54B74" w:rsidRDefault="00A01402" w:rsidP="007153E7">
      <w:pPr>
        <w:pStyle w:val="3"/>
        <w:spacing w:line="360" w:lineRule="auto"/>
        <w:rPr>
          <w:rFonts w:ascii="Times New Roman" w:eastAsia="宋体" w:hAnsi="Times New Roman" w:cs="Times New Roman"/>
          <w:color w:val="auto"/>
        </w:rPr>
      </w:pPr>
      <w:r w:rsidRPr="00A54B74">
        <w:rPr>
          <w:rFonts w:ascii="Times New Roman" w:eastAsia="宋体" w:hAnsi="Times New Roman" w:cs="Times New Roman"/>
          <w:color w:val="auto"/>
        </w:rPr>
        <w:t>七、</w:t>
      </w:r>
      <w:r w:rsidRPr="00A54B74">
        <w:rPr>
          <w:rFonts w:ascii="Times New Roman" w:eastAsia="宋体" w:hAnsi="Times New Roman" w:cs="Times New Roman"/>
          <w:color w:val="auto"/>
        </w:rPr>
        <w:t xml:space="preserve"> </w:t>
      </w:r>
      <w:r w:rsidRPr="00A54B74">
        <w:rPr>
          <w:rFonts w:ascii="Times New Roman" w:eastAsia="宋体" w:hAnsi="Times New Roman" w:cs="Times New Roman"/>
          <w:color w:val="auto"/>
        </w:rPr>
        <w:t>竞赛咨询平台</w:t>
      </w:r>
    </w:p>
    <w:p w14:paraId="33A23DF7" w14:textId="1E5EE708" w:rsidR="00797E9D" w:rsidRPr="00A54B74" w:rsidRDefault="00A01402" w:rsidP="007153E7">
      <w:pPr>
        <w:pStyle w:val="2"/>
        <w:spacing w:line="360" w:lineRule="auto"/>
        <w:ind w:left="0" w:firstLineChars="300" w:firstLine="680"/>
        <w:rPr>
          <w:rFonts w:ascii="Times New Roman" w:eastAsia="宋体" w:hAnsi="Times New Roman" w:cs="Times New Roman"/>
          <w:color w:val="auto"/>
          <w:sz w:val="21"/>
          <w:szCs w:val="21"/>
          <w:u w:val="single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lastRenderedPageBreak/>
        <w:t>官方网站：</w:t>
      </w:r>
      <w:hyperlink r:id="rId4" w:history="1">
        <w:r w:rsidR="00797E9D" w:rsidRPr="00A54B74">
          <w:rPr>
            <w:rStyle w:val="a3"/>
            <w:rFonts w:ascii="Times New Roman" w:eastAsia="宋体" w:hAnsi="Times New Roman" w:cs="Times New Roman"/>
            <w:color w:val="auto"/>
            <w:sz w:val="21"/>
            <w:szCs w:val="21"/>
          </w:rPr>
          <w:t>http://niec.seu.edu.cn</w:t>
        </w:r>
      </w:hyperlink>
    </w:p>
    <w:p w14:paraId="0BC95007" w14:textId="398E0371" w:rsidR="00A01402" w:rsidRPr="00A54B74" w:rsidRDefault="00A01402" w:rsidP="007153E7">
      <w:pPr>
        <w:pStyle w:val="2"/>
        <w:spacing w:line="360" w:lineRule="auto"/>
        <w:ind w:left="0" w:firstLineChars="300" w:firstLine="680"/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微信公众号：</w:t>
      </w:r>
    </w:p>
    <w:p w14:paraId="450FD1E4" w14:textId="3BBB0A88" w:rsidR="00A01402" w:rsidRPr="00A54B74" w:rsidRDefault="00797E9D" w:rsidP="007153E7">
      <w:pPr>
        <w:widowControl/>
        <w:shd w:val="clear" w:color="auto" w:fill="FFFFFF"/>
        <w:spacing w:line="360" w:lineRule="auto"/>
        <w:ind w:left="4200" w:firstLine="420"/>
        <w:jc w:val="left"/>
        <w:rPr>
          <w:rFonts w:ascii="Times New Roman" w:eastAsia="宋体" w:hAnsi="Times New Roman" w:cs="Times New Roman"/>
          <w:spacing w:val="8"/>
          <w:kern w:val="0"/>
          <w:szCs w:val="21"/>
        </w:rPr>
      </w:pPr>
      <w:r w:rsidRPr="00A54B74">
        <w:rPr>
          <w:rFonts w:ascii="Times New Roman" w:eastAsia="宋体" w:hAnsi="Times New Roman" w:cs="Times New Roman"/>
          <w:noProof/>
          <w:spacing w:val="8"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454D0D6E" wp14:editId="3763FCF1">
            <wp:simplePos x="0" y="0"/>
            <wp:positionH relativeFrom="column">
              <wp:posOffset>1471295</wp:posOffset>
            </wp:positionH>
            <wp:positionV relativeFrom="paragraph">
              <wp:posOffset>118745</wp:posOffset>
            </wp:positionV>
            <wp:extent cx="1425665" cy="1705708"/>
            <wp:effectExtent l="0" t="0" r="3175" b="889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Q截图201911261849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65" cy="1705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B74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5AAFA9BB" wp14:editId="200F5AA7">
            <wp:extent cx="1356256" cy="16287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Q截图20191126185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256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22CAB" w14:textId="77777777" w:rsidR="00A01402" w:rsidRPr="00A54B74" w:rsidRDefault="00A01402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总负责人：</w:t>
      </w:r>
    </w:p>
    <w:p w14:paraId="09788BC5" w14:textId="77777777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张志胜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(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东南大学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)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、冷护基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(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安徽工业大学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)</w:t>
      </w:r>
    </w:p>
    <w:p w14:paraId="63605D79" w14:textId="77777777" w:rsidR="00797E9D" w:rsidRPr="00A54B74" w:rsidRDefault="00A01402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评委会主席：</w:t>
      </w:r>
    </w:p>
    <w:p w14:paraId="25B766EA" w14:textId="4DD04454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李嘉曾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(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澳门城市大学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)</w:t>
      </w:r>
    </w:p>
    <w:p w14:paraId="07F3DF86" w14:textId="77777777" w:rsidR="00A01402" w:rsidRPr="00A54B74" w:rsidRDefault="00A01402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组委会主任：</w:t>
      </w:r>
    </w:p>
    <w:p w14:paraId="0473BB4F" w14:textId="21648538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贾方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(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东南大学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)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、沈孝兵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(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东南大学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)</w:t>
      </w:r>
    </w:p>
    <w:p w14:paraId="66E56C23" w14:textId="77777777" w:rsidR="00A01402" w:rsidRPr="00A54B74" w:rsidRDefault="00A01402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秘书处：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211189   </w:t>
      </w:r>
    </w:p>
    <w:p w14:paraId="0A726706" w14:textId="77777777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江苏省南京市江宁区东南大学路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2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号机械楼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345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室</w:t>
      </w:r>
    </w:p>
    <w:p w14:paraId="75E13BC1" w14:textId="77777777" w:rsidR="00A01402" w:rsidRPr="00A54B74" w:rsidRDefault="00A01402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参赛联系人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(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中国大陆学校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)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：</w:t>
      </w:r>
    </w:p>
    <w:p w14:paraId="5CBE486F" w14:textId="77777777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闫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   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焱：</w:t>
      </w:r>
    </w:p>
    <w:p w14:paraId="0AEDA4C4" w14:textId="77777777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025-52090500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、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  <w:u w:val="single"/>
        </w:rPr>
        <w:t>yanyan@seu.edu.cn</w:t>
      </w:r>
    </w:p>
    <w:p w14:paraId="59D6AFE5" w14:textId="77777777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刘志忠：</w:t>
      </w:r>
    </w:p>
    <w:p w14:paraId="1C26C2FA" w14:textId="7B654F95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025-52090501-8313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、</w:t>
      </w:r>
      <w:hyperlink r:id="rId7" w:history="1">
        <w:r w:rsidR="00797E9D" w:rsidRPr="00A54B74">
          <w:rPr>
            <w:rStyle w:val="a3"/>
            <w:rFonts w:ascii="Times New Roman" w:eastAsia="宋体" w:hAnsi="Times New Roman" w:cs="Times New Roman"/>
            <w:color w:val="auto"/>
            <w:sz w:val="21"/>
            <w:szCs w:val="21"/>
          </w:rPr>
          <w:t>lzz@seu.edu.cn</w:t>
        </w:r>
      </w:hyperlink>
    </w:p>
    <w:p w14:paraId="1612C20C" w14:textId="77777777" w:rsidR="00A01402" w:rsidRPr="00A54B74" w:rsidRDefault="00A01402" w:rsidP="007153E7">
      <w:pPr>
        <w:pStyle w:val="2"/>
        <w:spacing w:line="360" w:lineRule="auto"/>
        <w:ind w:firstLine="454"/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参赛联系人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(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中国大陆之外学校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)</w:t>
      </w:r>
      <w:r w:rsidRPr="00A54B74">
        <w:rPr>
          <w:rFonts w:ascii="Times New Roman" w:eastAsia="宋体" w:hAnsi="Times New Roman" w:cs="Times New Roman"/>
          <w:b/>
          <w:bCs/>
          <w:color w:val="auto"/>
          <w:sz w:val="21"/>
          <w:szCs w:val="21"/>
        </w:rPr>
        <w:t>：</w:t>
      </w:r>
    </w:p>
    <w:p w14:paraId="68AAF5F0" w14:textId="77777777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刘爱玲：</w:t>
      </w:r>
    </w:p>
    <w:p w14:paraId="3B83ACC3" w14:textId="1280D69E" w:rsidR="00A01402" w:rsidRPr="00A54B74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21"/>
          <w:szCs w:val="21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13143639964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、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QQ2747257236</w:t>
      </w:r>
    </w:p>
    <w:p w14:paraId="20C8D530" w14:textId="6C788B0A" w:rsidR="00A01402" w:rsidRPr="00A54B74" w:rsidRDefault="00A01402" w:rsidP="007153E7">
      <w:pPr>
        <w:pStyle w:val="3"/>
        <w:spacing w:line="360" w:lineRule="auto"/>
        <w:rPr>
          <w:rFonts w:ascii="Times New Roman" w:eastAsia="宋体" w:hAnsi="Times New Roman" w:cs="Times New Roman"/>
          <w:color w:val="auto"/>
        </w:rPr>
      </w:pPr>
      <w:r w:rsidRPr="00A54B74">
        <w:rPr>
          <w:rFonts w:ascii="Times New Roman" w:eastAsia="宋体" w:hAnsi="Times New Roman" w:cs="Times New Roman"/>
          <w:color w:val="auto"/>
        </w:rPr>
        <w:t>八、</w:t>
      </w:r>
      <w:r w:rsidRPr="00A54B74">
        <w:rPr>
          <w:rFonts w:ascii="Times New Roman" w:eastAsia="宋体" w:hAnsi="Times New Roman" w:cs="Times New Roman"/>
          <w:color w:val="auto"/>
        </w:rPr>
        <w:t xml:space="preserve"> </w:t>
      </w:r>
      <w:r w:rsidRPr="00A54B74">
        <w:rPr>
          <w:rFonts w:ascii="Times New Roman" w:eastAsia="宋体" w:hAnsi="Times New Roman" w:cs="Times New Roman"/>
          <w:color w:val="auto"/>
        </w:rPr>
        <w:t>工作要求</w:t>
      </w:r>
    </w:p>
    <w:p w14:paraId="4368B95D" w14:textId="5218BCA6" w:rsidR="009B34F6" w:rsidRPr="007153E7" w:rsidRDefault="00A01402" w:rsidP="007153E7">
      <w:pPr>
        <w:pStyle w:val="2"/>
        <w:spacing w:line="360" w:lineRule="auto"/>
        <w:ind w:firstLine="452"/>
        <w:rPr>
          <w:rFonts w:ascii="Times New Roman" w:eastAsia="宋体" w:hAnsi="Times New Roman" w:cs="Times New Roman"/>
          <w:color w:val="auto"/>
          <w:sz w:val="18"/>
          <w:szCs w:val="18"/>
        </w:rPr>
      </w:pP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t>请各有关高校组织好校内选拔，做好宣传和发动工作，组织学生积极参与，并正确理解竞赛的目的，协调好竞赛活动与学校正常教学秩序之间的关系。全国大学生创新体验竞赛的各种赛前和赛后信息由组委会统一发布，请各参赛院校及时关注全国竞赛的官方网站查询相关信息。</w:t>
      </w:r>
      <w:r w:rsidRPr="00A54B74">
        <w:rPr>
          <w:rFonts w:ascii="Times New Roman" w:eastAsia="宋体" w:hAnsi="Times New Roman" w:cs="Times New Roman"/>
          <w:color w:val="auto"/>
          <w:sz w:val="21"/>
          <w:szCs w:val="21"/>
        </w:rPr>
        <w:br/>
      </w:r>
    </w:p>
    <w:sectPr w:rsidR="009B34F6" w:rsidRPr="007153E7" w:rsidSect="00B17E8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6"/>
    <w:rsid w:val="000E7D4D"/>
    <w:rsid w:val="00307E4C"/>
    <w:rsid w:val="007153E7"/>
    <w:rsid w:val="00742FC5"/>
    <w:rsid w:val="00797E9D"/>
    <w:rsid w:val="00852DA2"/>
    <w:rsid w:val="009B34F6"/>
    <w:rsid w:val="00A01402"/>
    <w:rsid w:val="00A10B3C"/>
    <w:rsid w:val="00A54B74"/>
    <w:rsid w:val="00AD1F68"/>
    <w:rsid w:val="00B17E82"/>
    <w:rsid w:val="00BB75F4"/>
    <w:rsid w:val="00D0411B"/>
    <w:rsid w:val="00E53047"/>
    <w:rsid w:val="00F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0BC6"/>
  <w15:chartTrackingRefBased/>
  <w15:docId w15:val="{38084FB9-88D0-40E4-BD66-B18C0482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qFormat/>
    <w:rsid w:val="00307E4C"/>
    <w:pPr>
      <w:widowControl/>
      <w:shd w:val="clear" w:color="auto" w:fill="FFFFFF"/>
      <w:ind w:firstLineChars="200" w:firstLine="514"/>
    </w:pPr>
    <w:rPr>
      <w:rFonts w:ascii="黑体" w:eastAsia="黑体" w:hAnsi="黑体" w:cs="宋体"/>
      <w:b/>
      <w:bCs/>
      <w:color w:val="000000"/>
      <w:spacing w:val="8"/>
      <w:kern w:val="0"/>
      <w:sz w:val="24"/>
      <w:szCs w:val="24"/>
    </w:rPr>
  </w:style>
  <w:style w:type="paragraph" w:customStyle="1" w:styleId="2">
    <w:name w:val="样式2"/>
    <w:basedOn w:val="a"/>
    <w:link w:val="20"/>
    <w:qFormat/>
    <w:rsid w:val="00307E4C"/>
    <w:pPr>
      <w:widowControl/>
      <w:shd w:val="clear" w:color="auto" w:fill="FFFFFF"/>
      <w:spacing w:line="300" w:lineRule="exact"/>
      <w:ind w:left="119" w:right="119" w:firstLineChars="200" w:firstLine="512"/>
    </w:pPr>
    <w:rPr>
      <w:rFonts w:ascii="华文中宋" w:eastAsia="华文中宋" w:hAnsi="华文中宋" w:cs="宋体"/>
      <w:color w:val="333333"/>
      <w:spacing w:val="8"/>
      <w:kern w:val="0"/>
      <w:sz w:val="24"/>
      <w:szCs w:val="24"/>
    </w:rPr>
  </w:style>
  <w:style w:type="character" w:customStyle="1" w:styleId="10">
    <w:name w:val="样式1 字符"/>
    <w:basedOn w:val="a0"/>
    <w:link w:val="1"/>
    <w:rsid w:val="00307E4C"/>
    <w:rPr>
      <w:rFonts w:ascii="黑体" w:eastAsia="黑体" w:hAnsi="黑体" w:cs="宋体"/>
      <w:b/>
      <w:bCs/>
      <w:color w:val="000000"/>
      <w:spacing w:val="8"/>
      <w:kern w:val="0"/>
      <w:sz w:val="24"/>
      <w:szCs w:val="24"/>
      <w:shd w:val="clear" w:color="auto" w:fill="FFFFFF"/>
    </w:rPr>
  </w:style>
  <w:style w:type="paragraph" w:customStyle="1" w:styleId="3">
    <w:name w:val="样式3"/>
    <w:basedOn w:val="a"/>
    <w:link w:val="30"/>
    <w:qFormat/>
    <w:rsid w:val="00307E4C"/>
    <w:pPr>
      <w:widowControl/>
      <w:shd w:val="clear" w:color="auto" w:fill="FFFFFF"/>
      <w:spacing w:line="320" w:lineRule="exact"/>
      <w:ind w:right="119"/>
    </w:pPr>
    <w:rPr>
      <w:rFonts w:ascii="Microsoft YaHei UI" w:eastAsia="Microsoft YaHei UI" w:hAnsi="Microsoft YaHei UI" w:cs="宋体"/>
      <w:b/>
      <w:bCs/>
      <w:color w:val="333333"/>
      <w:spacing w:val="8"/>
      <w:kern w:val="0"/>
      <w:sz w:val="26"/>
      <w:szCs w:val="26"/>
    </w:rPr>
  </w:style>
  <w:style w:type="character" w:customStyle="1" w:styleId="20">
    <w:name w:val="样式2 字符"/>
    <w:basedOn w:val="a0"/>
    <w:link w:val="2"/>
    <w:rsid w:val="00307E4C"/>
    <w:rPr>
      <w:rFonts w:ascii="华文中宋" w:eastAsia="华文中宋" w:hAnsi="华文中宋" w:cs="宋体"/>
      <w:color w:val="333333"/>
      <w:spacing w:val="8"/>
      <w:kern w:val="0"/>
      <w:sz w:val="24"/>
      <w:szCs w:val="24"/>
      <w:shd w:val="clear" w:color="auto" w:fill="FFFFFF"/>
    </w:rPr>
  </w:style>
  <w:style w:type="character" w:styleId="a3">
    <w:name w:val="Hyperlink"/>
    <w:basedOn w:val="a0"/>
    <w:uiPriority w:val="99"/>
    <w:unhideWhenUsed/>
    <w:rsid w:val="00797E9D"/>
    <w:rPr>
      <w:color w:val="0563C1" w:themeColor="hyperlink"/>
      <w:u w:val="single"/>
    </w:rPr>
  </w:style>
  <w:style w:type="character" w:customStyle="1" w:styleId="30">
    <w:name w:val="样式3 字符"/>
    <w:basedOn w:val="a0"/>
    <w:link w:val="3"/>
    <w:rsid w:val="00307E4C"/>
    <w:rPr>
      <w:rFonts w:ascii="Microsoft YaHei UI" w:eastAsia="Microsoft YaHei UI" w:hAnsi="Microsoft YaHei UI" w:cs="宋体"/>
      <w:b/>
      <w:bCs/>
      <w:color w:val="333333"/>
      <w:spacing w:val="8"/>
      <w:kern w:val="0"/>
      <w:sz w:val="26"/>
      <w:szCs w:val="26"/>
      <w:shd w:val="clear" w:color="auto" w:fill="FFFFFF"/>
    </w:rPr>
  </w:style>
  <w:style w:type="character" w:customStyle="1" w:styleId="UnresolvedMention">
    <w:name w:val="Unresolved Mention"/>
    <w:basedOn w:val="a0"/>
    <w:uiPriority w:val="99"/>
    <w:semiHidden/>
    <w:unhideWhenUsed/>
    <w:rsid w:val="0079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866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zz@se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niec.seu.edu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树 亦</dc:creator>
  <cp:keywords/>
  <dc:description/>
  <cp:lastModifiedBy>刘 金星</cp:lastModifiedBy>
  <cp:revision>11</cp:revision>
  <dcterms:created xsi:type="dcterms:W3CDTF">2019-11-26T10:21:00Z</dcterms:created>
  <dcterms:modified xsi:type="dcterms:W3CDTF">2019-12-02T00:25:00Z</dcterms:modified>
</cp:coreProperties>
</file>