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F88" w:rsidRPr="00082F88" w:rsidRDefault="00082F88" w:rsidP="00082F88">
      <w:pPr>
        <w:widowControl/>
        <w:spacing w:line="360" w:lineRule="auto"/>
        <w:jc w:val="left"/>
        <w:rPr>
          <w:rFonts w:ascii="Times New Roman" w:eastAsia="方正小标宋简体" w:hAnsi="Times New Roman" w:cs="Times New Roman"/>
          <w:color w:val="000000"/>
          <w:kern w:val="0"/>
          <w:sz w:val="28"/>
          <w:szCs w:val="28"/>
        </w:rPr>
      </w:pPr>
      <w:r w:rsidRPr="00082F88">
        <w:rPr>
          <w:rFonts w:ascii="Times New Roman" w:eastAsia="方正小标宋简体" w:hAnsi="Times New Roman" w:cs="Times New Roman" w:hint="eastAsia"/>
          <w:color w:val="000000"/>
          <w:kern w:val="0"/>
          <w:sz w:val="28"/>
          <w:szCs w:val="28"/>
        </w:rPr>
        <w:t>附件</w:t>
      </w:r>
      <w:r w:rsidRPr="00082F88">
        <w:rPr>
          <w:rFonts w:ascii="Times New Roman" w:eastAsia="方正小标宋简体" w:hAnsi="Times New Roman" w:cs="Times New Roman" w:hint="eastAsia"/>
          <w:color w:val="000000"/>
          <w:kern w:val="0"/>
          <w:sz w:val="28"/>
          <w:szCs w:val="28"/>
        </w:rPr>
        <w:t>1</w:t>
      </w:r>
    </w:p>
    <w:p w:rsidR="00970EBC" w:rsidRPr="00082F88" w:rsidRDefault="00082F88">
      <w:pPr>
        <w:widowControl/>
        <w:spacing w:line="360" w:lineRule="auto"/>
        <w:jc w:val="center"/>
        <w:rPr>
          <w:rFonts w:ascii="宋体" w:eastAsia="宋体" w:hAnsi="宋体" w:cs="宋体"/>
          <w:color w:val="000000"/>
          <w:kern w:val="0"/>
          <w:sz w:val="40"/>
          <w:szCs w:val="40"/>
        </w:rPr>
      </w:pPr>
      <w:bookmarkStart w:id="0" w:name="_GoBack"/>
      <w:r w:rsidRPr="00082F88">
        <w:rPr>
          <w:rFonts w:ascii="Times New Roman" w:eastAsia="方正小标宋简体" w:hAnsi="Times New Roman" w:cs="Times New Roman" w:hint="eastAsia"/>
          <w:color w:val="000000"/>
          <w:kern w:val="0"/>
          <w:sz w:val="40"/>
          <w:szCs w:val="40"/>
        </w:rPr>
        <w:t>中层单位公用房管理负责人及房产管理员登记表</w:t>
      </w:r>
    </w:p>
    <w:bookmarkEnd w:id="0"/>
    <w:p w:rsidR="00970EBC" w:rsidRDefault="00970EBC">
      <w:pPr>
        <w:widowControl/>
        <w:spacing w:line="360" w:lineRule="auto"/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</w:pPr>
    </w:p>
    <w:p w:rsidR="00970EBC" w:rsidRPr="00F74C05" w:rsidRDefault="007451B4" w:rsidP="00082F88">
      <w:pPr>
        <w:widowControl/>
        <w:spacing w:line="360" w:lineRule="auto"/>
        <w:ind w:firstLineChars="300" w:firstLine="1080"/>
        <w:jc w:val="left"/>
        <w:rPr>
          <w:rFonts w:ascii="仿宋_GB2312" w:eastAsia="仿宋_GB2312" w:hAnsi="宋体" w:cs="宋体"/>
          <w:color w:val="000000"/>
          <w:kern w:val="0"/>
          <w:sz w:val="36"/>
          <w:szCs w:val="36"/>
        </w:rPr>
      </w:pPr>
      <w:r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单位名称（盖章）：</w:t>
      </w:r>
      <w:r w:rsidR="00F74C05"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 xml:space="preserve"> </w:t>
      </w:r>
      <w:r w:rsidR="00F74C05">
        <w:rPr>
          <w:rFonts w:ascii="仿宋_GB2312" w:eastAsia="仿宋_GB2312" w:hAnsi="宋体" w:cs="宋体"/>
          <w:color w:val="000000"/>
          <w:kern w:val="0"/>
          <w:sz w:val="36"/>
          <w:szCs w:val="36"/>
        </w:rPr>
        <w:t xml:space="preserve">                  </w:t>
      </w:r>
      <w:r w:rsidR="00F74C05">
        <w:rPr>
          <w:rFonts w:ascii="仿宋" w:eastAsia="仿宋" w:hAnsi="仿宋" w:cs="宋体"/>
          <w:color w:val="000000"/>
          <w:kern w:val="0"/>
          <w:sz w:val="30"/>
          <w:szCs w:val="30"/>
        </w:rPr>
        <w:t xml:space="preserve"> </w:t>
      </w:r>
      <w:r w:rsidR="00F74C05" w:rsidRPr="00F74C05">
        <w:rPr>
          <w:rFonts w:ascii="仿宋_GB2312" w:eastAsia="仿宋_GB2312" w:hAnsi="宋体" w:cs="宋体"/>
          <w:color w:val="000000"/>
          <w:kern w:val="0"/>
          <w:sz w:val="36"/>
          <w:szCs w:val="36"/>
        </w:rPr>
        <w:t xml:space="preserve"> </w:t>
      </w:r>
      <w:r w:rsidR="00F74C05" w:rsidRPr="00F74C05"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负责人（签字）：</w:t>
      </w:r>
    </w:p>
    <w:p w:rsidR="00970EBC" w:rsidRDefault="00970EBC">
      <w:pPr>
        <w:widowControl/>
        <w:spacing w:line="360" w:lineRule="auto"/>
        <w:jc w:val="left"/>
        <w:rPr>
          <w:rFonts w:ascii="仿宋_GB2312" w:eastAsia="仿宋_GB2312" w:hAnsi="宋体" w:cs="宋体"/>
          <w:color w:val="000000"/>
          <w:kern w:val="0"/>
          <w:sz w:val="36"/>
          <w:szCs w:val="36"/>
        </w:rPr>
      </w:pPr>
    </w:p>
    <w:tbl>
      <w:tblPr>
        <w:tblW w:w="12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9"/>
        <w:gridCol w:w="1638"/>
        <w:gridCol w:w="1600"/>
        <w:gridCol w:w="1818"/>
        <w:gridCol w:w="1908"/>
        <w:gridCol w:w="2017"/>
        <w:gridCol w:w="1780"/>
      </w:tblGrid>
      <w:tr w:rsidR="00082F88" w:rsidTr="00082F88">
        <w:trPr>
          <w:trHeight w:val="285"/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88" w:rsidRDefault="00082F88">
            <w:pPr>
              <w:widowControl/>
              <w:spacing w:line="60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0"/>
              </w:rPr>
              <w:t>管理角色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88" w:rsidRDefault="00082F88">
            <w:pPr>
              <w:widowControl/>
              <w:spacing w:line="60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0"/>
              </w:rPr>
              <w:t>姓名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88" w:rsidRDefault="00082F88">
            <w:pPr>
              <w:widowControl/>
              <w:spacing w:line="60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0"/>
              </w:rPr>
              <w:t>工号</w:t>
            </w: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88" w:rsidRDefault="00082F88">
            <w:pPr>
              <w:widowControl/>
              <w:spacing w:line="60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0"/>
              </w:rPr>
              <w:t>职务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88" w:rsidRDefault="00082F88">
            <w:pPr>
              <w:widowControl/>
              <w:spacing w:line="60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0"/>
              </w:rPr>
              <w:t>办公电话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88" w:rsidRDefault="00082F88">
            <w:pPr>
              <w:widowControl/>
              <w:spacing w:line="60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0"/>
              </w:rPr>
              <w:t>手机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88" w:rsidRDefault="00082F88">
            <w:pPr>
              <w:widowControl/>
              <w:spacing w:line="60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/>
                <w:kern w:val="0"/>
                <w:sz w:val="24"/>
                <w:szCs w:val="20"/>
              </w:rPr>
              <w:t>QQ</w:t>
            </w:r>
          </w:p>
        </w:tc>
      </w:tr>
      <w:tr w:rsidR="00082F88" w:rsidTr="00082F88">
        <w:trPr>
          <w:trHeight w:val="285"/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88" w:rsidRDefault="00082F88">
            <w:pPr>
              <w:widowControl/>
              <w:spacing w:line="60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0"/>
              </w:rPr>
              <w:t>分管领导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88" w:rsidRDefault="00082F88">
            <w:pPr>
              <w:widowControl/>
              <w:spacing w:line="600" w:lineRule="exact"/>
              <w:jc w:val="center"/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88" w:rsidRDefault="00082F88">
            <w:pPr>
              <w:widowControl/>
              <w:spacing w:line="600" w:lineRule="exact"/>
              <w:jc w:val="center"/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88" w:rsidRDefault="00082F88">
            <w:pPr>
              <w:widowControl/>
              <w:spacing w:line="600" w:lineRule="exact"/>
              <w:jc w:val="center"/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88" w:rsidRDefault="00082F88">
            <w:pPr>
              <w:widowControl/>
              <w:spacing w:line="600" w:lineRule="exact"/>
              <w:jc w:val="center"/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88" w:rsidRDefault="00082F88">
            <w:pPr>
              <w:widowControl/>
              <w:spacing w:line="600" w:lineRule="exact"/>
              <w:jc w:val="center"/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88" w:rsidRDefault="00082F88">
            <w:pPr>
              <w:widowControl/>
              <w:spacing w:line="600" w:lineRule="exact"/>
              <w:jc w:val="center"/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</w:pPr>
            <w:r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  <w:t>--</w:t>
            </w:r>
          </w:p>
        </w:tc>
      </w:tr>
      <w:tr w:rsidR="00082F88" w:rsidTr="00082F88">
        <w:trPr>
          <w:trHeight w:val="285"/>
          <w:jc w:val="center"/>
        </w:trPr>
        <w:tc>
          <w:tcPr>
            <w:tcW w:w="1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88" w:rsidRDefault="00082F88">
            <w:pPr>
              <w:widowControl/>
              <w:spacing w:line="600" w:lineRule="exact"/>
              <w:jc w:val="center"/>
              <w:rPr>
                <w:rFonts w:ascii="宋体" w:eastAsia="仿宋_GB2312" w:hAnsi="宋体" w:cs="宋体"/>
                <w:kern w:val="0"/>
                <w:sz w:val="24"/>
                <w:szCs w:val="20"/>
              </w:rPr>
            </w:pPr>
            <w:r>
              <w:rPr>
                <w:rFonts w:ascii="宋体" w:eastAsia="仿宋_GB2312" w:hAnsi="宋体" w:cs="宋体" w:hint="eastAsia"/>
                <w:kern w:val="0"/>
                <w:sz w:val="24"/>
                <w:szCs w:val="20"/>
              </w:rPr>
              <w:t>房产管理员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88" w:rsidRDefault="00082F88">
            <w:pPr>
              <w:widowControl/>
              <w:spacing w:line="600" w:lineRule="exact"/>
              <w:jc w:val="center"/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88" w:rsidRDefault="00082F88">
            <w:pPr>
              <w:widowControl/>
              <w:spacing w:line="600" w:lineRule="exact"/>
              <w:jc w:val="center"/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1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88" w:rsidRDefault="00082F88">
            <w:pPr>
              <w:widowControl/>
              <w:spacing w:line="600" w:lineRule="exact"/>
              <w:jc w:val="center"/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88" w:rsidRDefault="00082F88">
            <w:pPr>
              <w:widowControl/>
              <w:spacing w:line="600" w:lineRule="exact"/>
              <w:jc w:val="center"/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88" w:rsidRDefault="00082F88">
            <w:pPr>
              <w:widowControl/>
              <w:spacing w:line="600" w:lineRule="exact"/>
              <w:jc w:val="center"/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</w:pP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82F88" w:rsidRDefault="00082F88">
            <w:pPr>
              <w:widowControl/>
              <w:spacing w:line="600" w:lineRule="exact"/>
              <w:jc w:val="center"/>
              <w:rPr>
                <w:rFonts w:ascii="Times New Roman" w:eastAsia="宋体" w:hAnsi="Times New Roman" w:cs="Times New Roman"/>
                <w:kern w:val="0"/>
                <w:sz w:val="36"/>
                <w:szCs w:val="36"/>
              </w:rPr>
            </w:pPr>
          </w:p>
        </w:tc>
      </w:tr>
    </w:tbl>
    <w:p w:rsidR="00970EBC" w:rsidRDefault="007451B4">
      <w:pPr>
        <w:widowControl/>
        <w:spacing w:line="360" w:lineRule="auto"/>
        <w:ind w:leftChars="200" w:left="9600" w:hangingChars="2550" w:hanging="918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36"/>
          <w:szCs w:val="36"/>
        </w:rPr>
        <w:t xml:space="preserve">                                                                                                 </w:t>
      </w:r>
    </w:p>
    <w:p w:rsidR="00E95F39" w:rsidRDefault="00F74C05" w:rsidP="00082F88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F74C05">
        <w:rPr>
          <w:rFonts w:ascii="仿宋" w:eastAsia="仿宋" w:hAnsi="仿宋" w:hint="eastAsia"/>
          <w:sz w:val="30"/>
          <w:szCs w:val="30"/>
        </w:rPr>
        <w:t>注：</w:t>
      </w:r>
      <w:r w:rsidR="00E95F39">
        <w:rPr>
          <w:rFonts w:ascii="仿宋" w:eastAsia="仿宋" w:hAnsi="仿宋" w:hint="eastAsia"/>
          <w:sz w:val="30"/>
          <w:szCs w:val="30"/>
        </w:rPr>
        <w:t>1</w:t>
      </w:r>
      <w:r w:rsidR="00082F88">
        <w:rPr>
          <w:rFonts w:ascii="仿宋" w:eastAsia="仿宋" w:hAnsi="仿宋" w:hint="eastAsia"/>
          <w:sz w:val="30"/>
          <w:szCs w:val="30"/>
        </w:rPr>
        <w:t>.</w:t>
      </w:r>
      <w:r w:rsidR="00AD2D8D">
        <w:rPr>
          <w:rFonts w:ascii="仿宋" w:eastAsia="仿宋" w:hAnsi="仿宋" w:hint="eastAsia"/>
          <w:sz w:val="30"/>
          <w:szCs w:val="30"/>
        </w:rPr>
        <w:t>房产</w:t>
      </w:r>
      <w:r w:rsidR="00E95F39">
        <w:rPr>
          <w:rFonts w:ascii="仿宋" w:eastAsia="仿宋" w:hAnsi="仿宋" w:hint="eastAsia"/>
          <w:sz w:val="30"/>
          <w:szCs w:val="30"/>
        </w:rPr>
        <w:t>分管领导需单位正职。</w:t>
      </w:r>
    </w:p>
    <w:p w:rsidR="00F74C05" w:rsidRPr="00F74C05" w:rsidRDefault="00E95F39" w:rsidP="00082F88">
      <w:pPr>
        <w:ind w:firstLineChars="400" w:firstLine="12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2</w:t>
      </w:r>
      <w:r w:rsidR="00082F88">
        <w:rPr>
          <w:rFonts w:ascii="仿宋" w:eastAsia="仿宋" w:hAnsi="仿宋" w:hint="eastAsia"/>
          <w:sz w:val="30"/>
          <w:szCs w:val="30"/>
        </w:rPr>
        <w:t>.</w:t>
      </w:r>
      <w:r w:rsidR="00F74C05" w:rsidRPr="00F74C05">
        <w:rPr>
          <w:rFonts w:ascii="仿宋" w:eastAsia="仿宋" w:hAnsi="仿宋" w:hint="eastAsia"/>
          <w:sz w:val="30"/>
          <w:szCs w:val="30"/>
        </w:rPr>
        <w:t>人员如有变动，请及时告知资产管理处</w:t>
      </w:r>
      <w:r>
        <w:rPr>
          <w:rFonts w:ascii="仿宋" w:eastAsia="仿宋" w:hAnsi="仿宋" w:hint="eastAsia"/>
          <w:sz w:val="30"/>
          <w:szCs w:val="30"/>
        </w:rPr>
        <w:t>房产</w:t>
      </w:r>
      <w:r w:rsidR="00AD2D8D">
        <w:rPr>
          <w:rFonts w:ascii="仿宋" w:eastAsia="仿宋" w:hAnsi="仿宋" w:hint="eastAsia"/>
          <w:sz w:val="30"/>
          <w:szCs w:val="30"/>
        </w:rPr>
        <w:t>管理</w:t>
      </w:r>
      <w:r w:rsidR="00F74C05" w:rsidRPr="00F74C05">
        <w:rPr>
          <w:rFonts w:ascii="仿宋" w:eastAsia="仿宋" w:hAnsi="仿宋" w:hint="eastAsia"/>
          <w:sz w:val="30"/>
          <w:szCs w:val="30"/>
        </w:rPr>
        <w:t>科。</w:t>
      </w:r>
    </w:p>
    <w:p w:rsidR="00970EBC" w:rsidRDefault="007451B4">
      <w:pPr>
        <w:widowControl/>
        <w:spacing w:line="360" w:lineRule="auto"/>
        <w:ind w:leftChars="200" w:left="9780" w:hangingChars="2600" w:hanging="9360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Times New Roman" w:eastAsia="宋体" w:hAnsi="Times New Roman" w:cs="Times New Roman"/>
          <w:color w:val="000000"/>
          <w:kern w:val="0"/>
          <w:sz w:val="36"/>
          <w:szCs w:val="36"/>
        </w:rPr>
        <w:t xml:space="preserve">                                                                                              </w:t>
      </w:r>
      <w:r>
        <w:rPr>
          <w:rFonts w:ascii="Times New Roman" w:eastAsia="仿宋_GB2312" w:hAnsi="宋体" w:cs="宋体" w:hint="eastAsia"/>
          <w:color w:val="000000"/>
          <w:kern w:val="0"/>
          <w:sz w:val="36"/>
          <w:szCs w:val="36"/>
        </w:rPr>
        <w:t>年</w:t>
      </w:r>
      <w:r>
        <w:rPr>
          <w:rFonts w:ascii="Times New Roman" w:eastAsia="宋体" w:hAnsi="Times New Roman" w:cs="Times New Roman"/>
          <w:color w:val="000000"/>
          <w:kern w:val="0"/>
          <w:sz w:val="36"/>
          <w:szCs w:val="36"/>
        </w:rPr>
        <w:t xml:space="preserve">     </w:t>
      </w:r>
      <w:r>
        <w:rPr>
          <w:rFonts w:ascii="Times New Roman" w:eastAsia="仿宋_GB2312" w:hAnsi="宋体" w:cs="宋体" w:hint="eastAsia"/>
          <w:color w:val="000000"/>
          <w:kern w:val="0"/>
          <w:sz w:val="36"/>
          <w:szCs w:val="36"/>
        </w:rPr>
        <w:t>月</w:t>
      </w:r>
      <w:r>
        <w:rPr>
          <w:rFonts w:ascii="Times New Roman" w:eastAsia="宋体" w:hAnsi="Times New Roman" w:cs="Times New Roman"/>
          <w:color w:val="000000"/>
          <w:kern w:val="0"/>
          <w:sz w:val="36"/>
          <w:szCs w:val="36"/>
        </w:rPr>
        <w:t xml:space="preserve">    </w:t>
      </w:r>
      <w:r>
        <w:rPr>
          <w:rFonts w:ascii="Times New Roman" w:eastAsia="仿宋_GB2312" w:hAnsi="宋体" w:cs="宋体" w:hint="eastAsia"/>
          <w:color w:val="000000"/>
          <w:kern w:val="0"/>
          <w:sz w:val="36"/>
          <w:szCs w:val="36"/>
        </w:rPr>
        <w:t>日</w:t>
      </w:r>
    </w:p>
    <w:p w:rsidR="00970EBC" w:rsidRDefault="00970EBC"/>
    <w:sectPr w:rsidR="00970EBC" w:rsidSect="00082F88">
      <w:pgSz w:w="16838" w:h="11906" w:orient="landscape"/>
      <w:pgMar w:top="1180" w:right="1440" w:bottom="1800" w:left="1843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73B" w:rsidRDefault="002B573B" w:rsidP="00F74C05">
      <w:r>
        <w:separator/>
      </w:r>
    </w:p>
  </w:endnote>
  <w:endnote w:type="continuationSeparator" w:id="0">
    <w:p w:rsidR="002B573B" w:rsidRDefault="002B573B" w:rsidP="00F74C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Microsoft YaHei UI"/>
    <w:charset w:val="86"/>
    <w:family w:val="roman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73B" w:rsidRDefault="002B573B" w:rsidP="00F74C05">
      <w:r>
        <w:separator/>
      </w:r>
    </w:p>
  </w:footnote>
  <w:footnote w:type="continuationSeparator" w:id="0">
    <w:p w:rsidR="002B573B" w:rsidRDefault="002B573B" w:rsidP="00F74C0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05F"/>
    <w:rsid w:val="00082F88"/>
    <w:rsid w:val="002B573B"/>
    <w:rsid w:val="005D4FB5"/>
    <w:rsid w:val="005E7891"/>
    <w:rsid w:val="007451B4"/>
    <w:rsid w:val="00804A2A"/>
    <w:rsid w:val="00970EBC"/>
    <w:rsid w:val="00AD2D8D"/>
    <w:rsid w:val="00C9705F"/>
    <w:rsid w:val="00E020C4"/>
    <w:rsid w:val="00E90BF2"/>
    <w:rsid w:val="00E95F39"/>
    <w:rsid w:val="00F74C05"/>
    <w:rsid w:val="00F81510"/>
    <w:rsid w:val="06EA3E00"/>
    <w:rsid w:val="0B192B27"/>
    <w:rsid w:val="0E1C437E"/>
    <w:rsid w:val="105A1322"/>
    <w:rsid w:val="1D75416C"/>
    <w:rsid w:val="2569584D"/>
    <w:rsid w:val="29864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9826A0"/>
  <w15:docId w15:val="{BE41D636-5564-4F8D-99A1-9AD33F494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4C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4C05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4C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4C0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314</Characters>
  <Application>Microsoft Office Word</Application>
  <DocSecurity>0</DocSecurity>
  <Lines>2</Lines>
  <Paragraphs>1</Paragraphs>
  <ScaleCrop>false</ScaleCrop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2021-07-09T02:07:00Z</dcterms:created>
  <dcterms:modified xsi:type="dcterms:W3CDTF">2021-07-09T02:07:00Z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