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54"/>
        </w:tabs>
        <w:rPr>
          <w:rFonts w:ascii="Times New Roman" w:hAnsi="Times New Roman" w:eastAsia="宋体" w:cs="Times New Roman"/>
          <w:szCs w:val="24"/>
        </w:rPr>
      </w:pPr>
    </w:p>
    <w:p>
      <w:pPr>
        <w:widowControl/>
        <w:jc w:val="left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附件2</w:t>
      </w:r>
    </w:p>
    <w:p>
      <w:pPr>
        <w:rPr>
          <w:rFonts w:ascii="Times New Roman" w:hAnsi="Times New Roman" w:eastAsia="方正小标宋简体" w:cs="Times New Roman"/>
          <w:color w:val="C0504D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color w:val="C0504D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江苏省三八红旗手标兵候选人登记表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推 荐 单 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工 作 单 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  <w:u w:val="single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姓       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填 表 时 间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FZFSK--GBK1-0" w:cs="Times New Roman"/>
          <w:sz w:val="32"/>
          <w:szCs w:val="24"/>
        </w:rPr>
      </w:pPr>
      <w:r>
        <w:rPr>
          <w:rFonts w:hint="eastAsia" w:ascii="Times New Roman" w:hAnsi="Times New Roman" w:eastAsia="FZFSK--GBK1-0" w:cs="Times New Roman"/>
          <w:sz w:val="32"/>
          <w:szCs w:val="24"/>
        </w:rPr>
        <w:t>江苏省妇女联合会制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6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08"/>
        <w:gridCol w:w="1194"/>
        <w:gridCol w:w="228"/>
        <w:gridCol w:w="880"/>
        <w:gridCol w:w="1224"/>
        <w:gridCol w:w="1196"/>
        <w:gridCol w:w="153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0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姓名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4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民族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学历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4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47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2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职    务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pacing w:val="-20"/>
                <w:sz w:val="24"/>
                <w:szCs w:val="24"/>
              </w:rPr>
              <w:t xml:space="preserve"> 级</w:t>
            </w:r>
          </w:p>
        </w:tc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2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5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9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邮编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手机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0" w:hRule="atLeast"/>
          <w:jc w:val="center"/>
        </w:trPr>
        <w:tc>
          <w:tcPr>
            <w:tcW w:w="35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获得江苏省三八红旗手称号时间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21" w:hRule="atLeas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7360" w:type="dxa"/>
            <w:gridSpan w:val="7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迹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7360" w:type="dxa"/>
            <w:gridSpan w:val="7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（500字以内）</w:t>
            </w: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7367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055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18"/>
                <w:position w:val="-2"/>
                <w:sz w:val="24"/>
                <w:szCs w:val="24"/>
              </w:rPr>
              <w:t>市级推荐单位意见</w:t>
            </w:r>
          </w:p>
        </w:tc>
        <w:tc>
          <w:tcPr>
            <w:tcW w:w="7367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（由推荐单位征求相关部门意见，具体情况见“注”）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</w:t>
            </w: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309" w:leftChars="2128" w:hanging="84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055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18"/>
                <w:position w:val="-2"/>
                <w:sz w:val="24"/>
                <w:szCs w:val="24"/>
              </w:rPr>
              <w:t>省妇联审核意见</w:t>
            </w:r>
          </w:p>
        </w:tc>
        <w:tc>
          <w:tcPr>
            <w:tcW w:w="736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spacing w:line="440" w:lineRule="exact"/>
        <w:rPr>
          <w:rFonts w:ascii="Times New Roman" w:hAnsi="Times New Roman" w:eastAsia="宋体" w:cs="Times New Roman"/>
          <w:color w:val="C0504D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注：申报省三八红旗手标兵候选人的企业负责人，须经县（市）、区及以上市场监督管理、税务、人力资源和社会保障、应急管理、自然资源、生态环境等部门审查同意。国有和国有控股企业负责人要经过审计、纪检监察等部门审查同意。党政机关、人民团体和事业单位的领导干部，要按照干部管理权限，征得有关组织人事和纪检监察部门审查同意。</w:t>
      </w:r>
    </w:p>
    <w:p>
      <w:pPr>
        <w:widowControl/>
        <w:jc w:val="left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附件3</w:t>
      </w:r>
    </w:p>
    <w:p>
      <w:pPr>
        <w:tabs>
          <w:tab w:val="left" w:pos="5954"/>
        </w:tabs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color w:val="C0504D"/>
          <w:szCs w:val="24"/>
        </w:rPr>
      </w:pPr>
    </w:p>
    <w:p>
      <w:pPr>
        <w:rPr>
          <w:rFonts w:ascii="Times New Roman" w:hAnsi="Times New Roman" w:eastAsia="方正小标宋简体" w:cs="Times New Roman"/>
          <w:color w:val="C0504D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color w:val="C0504D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江苏省三八红旗手候选人登记表</w:t>
      </w:r>
    </w:p>
    <w:p>
      <w:pPr>
        <w:jc w:val="center"/>
        <w:rPr>
          <w:rFonts w:ascii="方正小标宋简体" w:hAnsi="宋体" w:eastAsia="方正小标宋简体" w:cs="Times New Roman"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sz w:val="30"/>
          <w:szCs w:val="30"/>
        </w:rPr>
        <w:t>（组织推荐）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推 荐 单 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工 作 单 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  <w:u w:val="single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姓       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填 表 时 间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FZFSK--GBK1-0" w:cs="Times New Roman"/>
          <w:sz w:val="32"/>
          <w:szCs w:val="24"/>
        </w:rPr>
      </w:pPr>
      <w:r>
        <w:rPr>
          <w:rFonts w:hint="eastAsia" w:ascii="Times New Roman" w:hAnsi="Times New Roman" w:eastAsia="FZFSK--GBK1-0" w:cs="Times New Roman"/>
          <w:sz w:val="32"/>
          <w:szCs w:val="24"/>
        </w:rPr>
        <w:t>江苏省妇女联合会制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6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08"/>
        <w:gridCol w:w="1194"/>
        <w:gridCol w:w="1108"/>
        <w:gridCol w:w="1224"/>
        <w:gridCol w:w="1196"/>
        <w:gridCol w:w="153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0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姓名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性别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4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民族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学历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4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47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2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职    务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pacing w:val="-20"/>
                <w:sz w:val="24"/>
                <w:szCs w:val="24"/>
              </w:rPr>
              <w:t xml:space="preserve"> 级</w:t>
            </w:r>
          </w:p>
        </w:tc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2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9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邮编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手机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21" w:hRule="atLeas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7360" w:type="dxa"/>
            <w:gridSpan w:val="6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（只填写市级以上）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迹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7360" w:type="dxa"/>
            <w:gridSpan w:val="6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（500字以内）</w:t>
            </w: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736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055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18"/>
                <w:position w:val="-2"/>
                <w:sz w:val="24"/>
                <w:szCs w:val="24"/>
              </w:rPr>
              <w:t>市级推荐单位意见</w:t>
            </w:r>
          </w:p>
        </w:tc>
        <w:tc>
          <w:tcPr>
            <w:tcW w:w="7367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（由推荐单位征求相关部门意见，具体情况见“注”）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</w:t>
            </w: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309" w:leftChars="2128" w:hanging="84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055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18"/>
                <w:position w:val="-2"/>
                <w:sz w:val="24"/>
                <w:szCs w:val="24"/>
              </w:rPr>
              <w:t>省妇联审核意见</w:t>
            </w:r>
          </w:p>
        </w:tc>
        <w:tc>
          <w:tcPr>
            <w:tcW w:w="736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申报省三八红旗手候选人的企业负责人，须经县（市）、区及以上市场监督管理、税务、人力资源和社会保障、应急管理、自然资源、生态环境等部门审查同意。国有和国有控股企业负责人要经过审计、纪检监察等部门审查同意。党政机关、人民团体和事业单位的领导干部，要按照干部管理权限，征得有关组织人事和纪检监察部门审查同意。</w:t>
      </w:r>
    </w:p>
    <w:p>
      <w:pPr>
        <w:widowControl/>
        <w:jc w:val="left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column"/>
      </w:r>
      <w:r>
        <w:rPr>
          <w:rFonts w:hint="eastAsia" w:ascii="方正黑体_GBK" w:hAnsi="宋体" w:eastAsia="方正黑体_GBK" w:cs="宋体"/>
          <w:sz w:val="32"/>
          <w:szCs w:val="32"/>
        </w:rPr>
        <w:t>附件4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江苏省三八红旗集体候选集体登记表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推 荐 单 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  <w:u w:val="single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集 体 名 称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sz w:val="32"/>
          <w:szCs w:val="32"/>
          <w:u w:val="single"/>
        </w:rPr>
      </w:pPr>
      <w:r>
        <w:rPr>
          <w:rFonts w:hint="eastAsia" w:ascii="Times New Roman" w:hAnsi="Times New Roman" w:eastAsia="宋体" w:cs="宋体"/>
          <w:spacing w:val="20"/>
          <w:sz w:val="32"/>
          <w:szCs w:val="32"/>
        </w:rPr>
        <w:t xml:space="preserve">        </w:t>
      </w:r>
      <w:r>
        <w:rPr>
          <w:rFonts w:hint="eastAsia" w:ascii="Times New Roman" w:hAnsi="Times New Roman" w:eastAsia="宋体" w:cs="宋体"/>
          <w:spacing w:val="-31"/>
          <w:sz w:val="32"/>
          <w:szCs w:val="32"/>
        </w:rPr>
        <w:t>集体负责人姓名</w:t>
      </w:r>
      <w:r>
        <w:rPr>
          <w:rFonts w:hint="eastAsia" w:ascii="Times New Roman" w:hAnsi="Times New Roman" w:eastAsia="宋体" w:cs="宋体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填 表 时 间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FZFSK--GBK1-0" w:cs="Times New Roman"/>
          <w:sz w:val="32"/>
          <w:szCs w:val="24"/>
        </w:rPr>
      </w:pPr>
      <w:r>
        <w:rPr>
          <w:rFonts w:hint="eastAsia" w:ascii="Times New Roman" w:hAnsi="Times New Roman" w:eastAsia="FZFSK--GBK1-0" w:cs="Times New Roman"/>
          <w:sz w:val="32"/>
          <w:szCs w:val="24"/>
        </w:rPr>
        <w:t>江苏省妇女联合会制</w:t>
      </w:r>
    </w:p>
    <w:p>
      <w:pPr>
        <w:spacing w:line="440" w:lineRule="exact"/>
        <w:jc w:val="left"/>
        <w:rPr>
          <w:rFonts w:ascii="方正黑体_GBK" w:hAnsi="新宋体" w:eastAsia="方正黑体_GBK" w:cs="Times New Roman"/>
          <w:sz w:val="32"/>
          <w:szCs w:val="32"/>
        </w:rPr>
      </w:pPr>
    </w:p>
    <w:tbl>
      <w:tblPr>
        <w:tblStyle w:val="6"/>
        <w:tblW w:w="8798" w:type="dxa"/>
        <w:jc w:val="center"/>
        <w:tblBorders>
          <w:top w:val="single" w:color="auto" w:sz="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33"/>
        <w:gridCol w:w="1769"/>
        <w:gridCol w:w="366"/>
        <w:gridCol w:w="533"/>
        <w:gridCol w:w="895"/>
        <w:gridCol w:w="186"/>
        <w:gridCol w:w="900"/>
        <w:gridCol w:w="2573"/>
      </w:tblGrid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722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    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其中女性</w:t>
            </w:r>
          </w:p>
        </w:tc>
        <w:tc>
          <w:tcPr>
            <w:tcW w:w="347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负责人姓名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 务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联系地址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邮 编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情况</w:t>
            </w:r>
          </w:p>
        </w:tc>
        <w:tc>
          <w:tcPr>
            <w:tcW w:w="8055" w:type="dxa"/>
            <w:gridSpan w:val="8"/>
          </w:tcPr>
          <w:p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（只填写市级以上）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9" w:hRule="atLeast"/>
          <w:jc w:val="center"/>
        </w:trPr>
        <w:tc>
          <w:tcPr>
            <w:tcW w:w="7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迹</w:t>
            </w:r>
          </w:p>
        </w:tc>
        <w:tc>
          <w:tcPr>
            <w:tcW w:w="8055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  <w:jc w:val="center"/>
        </w:trPr>
        <w:tc>
          <w:tcPr>
            <w:tcW w:w="743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pacing w:val="18"/>
                <w:position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18"/>
                <w:position w:val="-2"/>
                <w:sz w:val="24"/>
                <w:szCs w:val="24"/>
              </w:rPr>
              <w:t>所在单位意见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743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18"/>
                <w:position w:val="-2"/>
                <w:sz w:val="24"/>
                <w:szCs w:val="24"/>
              </w:rPr>
              <w:t>市级推荐单位意见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（由推荐单位征求属地公安、人力资源和社会保障等部门意见。其它情况见“注”）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atLeast"/>
          <w:jc w:val="center"/>
        </w:trPr>
        <w:tc>
          <w:tcPr>
            <w:tcW w:w="743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18"/>
                <w:position w:val="-2"/>
                <w:sz w:val="24"/>
                <w:szCs w:val="24"/>
              </w:rPr>
              <w:t>省妇联审核意见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注：申报省三八红旗手集体称号的企业，须经县（市）、区及以上市场监督管理、税务、人力资源和社会保障、应急管理、自然资源、生态环境等部门审查同意。国有和国有控股企业还需经过审计、纪检监察等部门审查同意。党政机关、人民团体和事业单位，要征得有关组织人事和纪检监察部门审查同意。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2041" w:right="1531" w:bottom="2041" w:left="1531" w:header="851" w:footer="1644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Times New Roman" w:hAnsi="Times New Roman" w:eastAsia="宋体" w:cs="Times New Roman"/>
          <w:szCs w:val="32"/>
        </w:rPr>
      </w:pPr>
    </w:p>
    <w:sectPr>
      <w:footerReference r:id="rId6" w:type="default"/>
      <w:footerReference r:id="rId7" w:type="even"/>
      <w:pgSz w:w="11906" w:h="16838"/>
      <w:pgMar w:top="2041" w:right="1531" w:bottom="2041" w:left="1531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38201194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ind w:right="14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85194758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ind w:firstLine="140" w:firstLineChars="5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95574727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2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42861766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firstLine="2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C5"/>
    <w:rsid w:val="00012945"/>
    <w:rsid w:val="000239F8"/>
    <w:rsid w:val="000419A5"/>
    <w:rsid w:val="000C0C2F"/>
    <w:rsid w:val="000C16D8"/>
    <w:rsid w:val="000C2F54"/>
    <w:rsid w:val="000D6A64"/>
    <w:rsid w:val="000F2AAA"/>
    <w:rsid w:val="00101ED4"/>
    <w:rsid w:val="001061A1"/>
    <w:rsid w:val="00136AE4"/>
    <w:rsid w:val="001725E9"/>
    <w:rsid w:val="001B53DF"/>
    <w:rsid w:val="001D111C"/>
    <w:rsid w:val="001D1774"/>
    <w:rsid w:val="001E0BBC"/>
    <w:rsid w:val="001E37B4"/>
    <w:rsid w:val="001E514D"/>
    <w:rsid w:val="0021256C"/>
    <w:rsid w:val="00257DC2"/>
    <w:rsid w:val="00262DF3"/>
    <w:rsid w:val="00272083"/>
    <w:rsid w:val="0027786B"/>
    <w:rsid w:val="00295DB7"/>
    <w:rsid w:val="002A3E03"/>
    <w:rsid w:val="002D0418"/>
    <w:rsid w:val="002E172B"/>
    <w:rsid w:val="002F6D28"/>
    <w:rsid w:val="00323249"/>
    <w:rsid w:val="00325978"/>
    <w:rsid w:val="0037450F"/>
    <w:rsid w:val="003A72C7"/>
    <w:rsid w:val="003C7911"/>
    <w:rsid w:val="004374EB"/>
    <w:rsid w:val="004446E7"/>
    <w:rsid w:val="00455BD4"/>
    <w:rsid w:val="00485B6F"/>
    <w:rsid w:val="004C508C"/>
    <w:rsid w:val="004C5CF5"/>
    <w:rsid w:val="004D4CCD"/>
    <w:rsid w:val="005311B7"/>
    <w:rsid w:val="005325EE"/>
    <w:rsid w:val="005647D7"/>
    <w:rsid w:val="005865D2"/>
    <w:rsid w:val="005B5229"/>
    <w:rsid w:val="005C43B5"/>
    <w:rsid w:val="00625709"/>
    <w:rsid w:val="0066795A"/>
    <w:rsid w:val="00683897"/>
    <w:rsid w:val="00683ADC"/>
    <w:rsid w:val="00697F80"/>
    <w:rsid w:val="006A049F"/>
    <w:rsid w:val="006C1DB0"/>
    <w:rsid w:val="00706B24"/>
    <w:rsid w:val="0074135D"/>
    <w:rsid w:val="0074309A"/>
    <w:rsid w:val="007476B8"/>
    <w:rsid w:val="00796B43"/>
    <w:rsid w:val="007B01CB"/>
    <w:rsid w:val="007B24F9"/>
    <w:rsid w:val="007C3AA0"/>
    <w:rsid w:val="007C6E43"/>
    <w:rsid w:val="007E3EAA"/>
    <w:rsid w:val="007E46B6"/>
    <w:rsid w:val="00811AD1"/>
    <w:rsid w:val="008267CA"/>
    <w:rsid w:val="00830717"/>
    <w:rsid w:val="00856EE2"/>
    <w:rsid w:val="00863C49"/>
    <w:rsid w:val="008700AF"/>
    <w:rsid w:val="00872B0E"/>
    <w:rsid w:val="008B55EE"/>
    <w:rsid w:val="008D5B65"/>
    <w:rsid w:val="008E6520"/>
    <w:rsid w:val="008F23FB"/>
    <w:rsid w:val="00903EE4"/>
    <w:rsid w:val="00911AAA"/>
    <w:rsid w:val="00943EE5"/>
    <w:rsid w:val="00961338"/>
    <w:rsid w:val="00962F1D"/>
    <w:rsid w:val="009639A8"/>
    <w:rsid w:val="009E037A"/>
    <w:rsid w:val="009E7D56"/>
    <w:rsid w:val="00A169F0"/>
    <w:rsid w:val="00A35692"/>
    <w:rsid w:val="00A62CA4"/>
    <w:rsid w:val="00A656A5"/>
    <w:rsid w:val="00AB2E17"/>
    <w:rsid w:val="00B00883"/>
    <w:rsid w:val="00B26C9C"/>
    <w:rsid w:val="00B43F3A"/>
    <w:rsid w:val="00B7201E"/>
    <w:rsid w:val="00B9741E"/>
    <w:rsid w:val="00B97A44"/>
    <w:rsid w:val="00BB705B"/>
    <w:rsid w:val="00BF3423"/>
    <w:rsid w:val="00C22F2C"/>
    <w:rsid w:val="00C24118"/>
    <w:rsid w:val="00C55DD9"/>
    <w:rsid w:val="00C60D6B"/>
    <w:rsid w:val="00C63BAC"/>
    <w:rsid w:val="00CA1FC5"/>
    <w:rsid w:val="00CA4815"/>
    <w:rsid w:val="00CA7D76"/>
    <w:rsid w:val="00CD777C"/>
    <w:rsid w:val="00CF7B14"/>
    <w:rsid w:val="00D22BEA"/>
    <w:rsid w:val="00D7052F"/>
    <w:rsid w:val="00D92D17"/>
    <w:rsid w:val="00D92D9C"/>
    <w:rsid w:val="00DC23C2"/>
    <w:rsid w:val="00DC5B71"/>
    <w:rsid w:val="00E31F34"/>
    <w:rsid w:val="00E4195E"/>
    <w:rsid w:val="00E41BE2"/>
    <w:rsid w:val="00E713F6"/>
    <w:rsid w:val="00E92305"/>
    <w:rsid w:val="00EC4FF4"/>
    <w:rsid w:val="00ED269B"/>
    <w:rsid w:val="00ED3DA2"/>
    <w:rsid w:val="00EE2392"/>
    <w:rsid w:val="00F1378F"/>
    <w:rsid w:val="00F33B56"/>
    <w:rsid w:val="00F6448A"/>
    <w:rsid w:val="00F6783B"/>
    <w:rsid w:val="00F901BF"/>
    <w:rsid w:val="00FA620D"/>
    <w:rsid w:val="00FB4CAA"/>
    <w:rsid w:val="00FC4C9C"/>
    <w:rsid w:val="00FC5C40"/>
    <w:rsid w:val="00FD6AB9"/>
    <w:rsid w:val="00FF5D82"/>
    <w:rsid w:val="51552E35"/>
    <w:rsid w:val="5390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1046</Words>
  <Characters>5964</Characters>
  <Lines>49</Lines>
  <Paragraphs>13</Paragraphs>
  <TotalTime>19</TotalTime>
  <ScaleCrop>false</ScaleCrop>
  <LinksUpToDate>false</LinksUpToDate>
  <CharactersWithSpaces>6997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2020-12-02T08:20:00Z</dcterms:created>
  <dc:creator>user</dc:creator>
  <cp:lastModifiedBy>apple </cp:lastModifiedBy>
  <dcterms:modified xsi:type="dcterms:W3CDTF">2021-11-09T07:53:34Z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76A42E754294484483D558BF117CB1F4</vt:lpwstr>
  </property>
</Properties>
</file>