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Theme="minorHAnsi" w:hAnsiTheme="minorHAnsi" w:eastAsiaTheme="minorEastAsia" w:cstheme="minorBidi"/>
          <w:b w:val="0"/>
          <w:bCs w:val="0"/>
          <w:kern w:val="2"/>
          <w:sz w:val="21"/>
          <w:szCs w:val="22"/>
        </w:rPr>
        <w:id w:val="1643775000"/>
      </w:sdtPr>
      <w:sdtEndPr>
        <w:rPr>
          <w:rFonts w:hint="eastAsia" w:ascii="楷体" w:hAnsi="楷体" w:eastAsia="楷体" w:cs="楷体"/>
          <w:b w:val="0"/>
          <w:bCs w:val="0"/>
          <w:kern w:val="2"/>
          <w:sz w:val="21"/>
          <w:szCs w:val="22"/>
        </w:rPr>
      </w:sdtEndPr>
      <w:sdtContent>
        <w:p>
          <w:pPr>
            <w:pStyle w:val="10"/>
          </w:pPr>
          <w:bookmarkStart w:id="68" w:name="_GoBack"/>
          <w:bookmarkEnd w:id="68"/>
          <w:bookmarkStart w:id="0" w:name="_Toc496800655"/>
          <w:bookmarkStart w:id="1" w:name="_Toc496798315"/>
          <w:bookmarkStart w:id="2" w:name="_Toc496778982"/>
          <w:r>
            <w:rPr>
              <w:rFonts w:hint="eastAsia"/>
            </w:rPr>
            <mc:AlternateContent>
              <mc:Choice Requires="wpg">
                <w:drawing>
                  <wp:anchor distT="0" distB="0" distL="114300" distR="114300" simplePos="0" relativeHeight="251667456" behindDoc="0" locked="0" layoutInCell="1" allowOverlap="1">
                    <wp:simplePos x="0" y="0"/>
                    <wp:positionH relativeFrom="page">
                      <wp:posOffset>220980</wp:posOffset>
                    </wp:positionH>
                    <wp:positionV relativeFrom="page">
                      <wp:posOffset>243840</wp:posOffset>
                    </wp:positionV>
                    <wp:extent cx="6972300" cy="868680"/>
                    <wp:effectExtent l="0" t="0" r="0" b="7620"/>
                    <wp:wrapNone/>
                    <wp:docPr id="149" name="组 149"/>
                    <wp:cNvGraphicFramePr/>
                    <a:graphic xmlns:a="http://schemas.openxmlformats.org/drawingml/2006/main">
                      <a:graphicData uri="http://schemas.microsoft.com/office/word/2010/wordprocessingGroup">
                        <wpg:wgp>
                          <wpg:cNvGrpSpPr/>
                          <wpg:grpSpPr>
                            <a:xfrm>
                              <a:off x="0" y="0"/>
                              <a:ext cx="6972300" cy="868680"/>
                              <a:chOff x="0" y="-1"/>
                              <a:chExt cx="7315200" cy="1216153"/>
                            </a:xfrm>
                          </wpg:grpSpPr>
                          <wps:wsp>
                            <wps:cNvPr id="150"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 149" o:spid="_x0000_s1026" o:spt="203" style="position:absolute;left:0pt;margin-left:17.4pt;margin-top:19.2pt;height:68.4pt;width:549pt;mso-position-horizontal-relative:page;mso-position-vertical-relative:page;z-index:251667456;mso-width-relative:page;mso-height-relative:page;" coordorigin="0,-1" coordsize="7315200,1216153" o:gfxdata="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">
                    <o:lock v:ext="edit" aspectratio="f"/>
                    <v:shape id="矩形 51" o:spid="_x0000_s1026" o:spt="100" style="position:absolute;left:0;top:-1;height:1130373;width:7315200;v-text-anchor:middle;" fillcolor="#5B9BD5 [3204]" filled="t" stroked="f" coordsize="7312660,1129665" o:gfxdata="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7Te&#10;wAAAANwAAAAPAAAAAAAAAAEAIAAAACIAAABkcnMvZG93bnJldi54bWxQSwECFAAUAAAACACHTuJA&#10;My8FnjsAAAA5AAAAEAAAAAAAAAABACAAAAAPAQAAZHJzL3NoYXBleG1sLnhtbFBLBQYAAAAABgAG&#10;AFsBAAC5AwAAAAA=&#10;" path="m0,0l7312660,0,7312660,1129665,3619500,733425,0,1091565,0,0xe">
                      <v:path o:connectlocs="0,0;7315200,0;7315200,1130373;3620757,733884;0,1092249;0,0" o:connectangles="0,0,0,0,0,0"/>
                      <v:fill on="t" focussize="0,0"/>
                      <v:stroke on="f" weight="1pt" miterlimit="8" joinstyle="miter"/>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6z9TsbwAAADc&#10;AAAADwAAAGRycy9kb3ducmV2LnhtbEVPTYvCMBC9C/6HMII3TbuiSNe0oCh4UleFZW9DM7Zlm0lt&#10;slX/vREWvM3jfc4iu5tadNS6yrKCeByBIM6trrhQcD5tRnMQziNrrC2Tggc5yNJ+b4GJtjf+ou7o&#10;CxFC2CWooPS+SaR0eUkG3dg2xIG72NagD7AtpG7xFsJNLT+iaCYNVhwaSmxoVVL+e/wzCnbrlbzM&#10;Hhtzncx/9st13X0fzF6p4SCOPkF4uvu3+N+91WH+NIbXM+ECm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U7G8AAAA&#10;3AAAAA8AAAAAAAAAAQAgAAAAIgAAAGRycy9kb3ducmV2LnhtbFBLAQIUABQAAAAIAIdO4kAzLwWe&#10;OwAAADkAAAAQAAAAAAAAAAEAIAAAAAsBAABkcnMvc2hhcGV4bWwueG1sUEsFBgAAAAAGAAYAWwEA&#10;ALUDAAAAAA==&#10;">
                      <v:fill type="frame" on="t" focussize="0,0" recolor="t" rotate="t" r:id="rId5"/>
                      <v:stroke on="f" weight="1pt" miterlimit="8" joinstyle="miter"/>
                      <v:imagedata o:title=""/>
                      <o:lock v:ext="edit" aspectratio="f"/>
                    </v:rect>
                  </v:group>
                </w:pict>
              </mc:Fallback>
            </mc:AlternateContent>
          </w:r>
        </w:p>
        <w:p>
          <w:pPr>
            <w:widowControl/>
            <w:spacing w:line="360" w:lineRule="auto"/>
            <w:ind w:firstLine="420"/>
            <w:jc w:val="left"/>
            <w:rPr>
              <w:rFonts w:ascii="楷体" w:hAnsi="楷体" w:eastAsia="楷体" w:cs="楷体"/>
            </w:rPr>
          </w:pPr>
          <w:r>
            <w:rPr>
              <w:rFonts w:hint="eastAsia" w:ascii="楷体" w:hAnsi="楷体" w:eastAsia="楷体" w:cs="楷体"/>
            </w:rPr>
            <mc:AlternateContent>
              <mc:Choice Requires="wps">
                <w:drawing>
                  <wp:anchor distT="45720" distB="45720" distL="114300" distR="114300" simplePos="0" relativeHeight="251672576" behindDoc="0" locked="0" layoutInCell="1" allowOverlap="1">
                    <wp:simplePos x="0" y="0"/>
                    <wp:positionH relativeFrom="margin">
                      <wp:posOffset>77470</wp:posOffset>
                    </wp:positionH>
                    <wp:positionV relativeFrom="paragraph">
                      <wp:posOffset>5257165</wp:posOffset>
                    </wp:positionV>
                    <wp:extent cx="5181600" cy="3086100"/>
                    <wp:effectExtent l="0" t="0" r="0" b="0"/>
                    <wp:wrapSquare wrapText="bothSides"/>
                    <wp:docPr id="7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81600" cy="3086100"/>
                            </a:xfrm>
                            <a:prstGeom prst="rect">
                              <a:avLst/>
                            </a:prstGeom>
                            <a:solidFill>
                              <a:srgbClr val="FFFFFF"/>
                            </a:solidFill>
                            <a:ln w="9525">
                              <a:noFill/>
                              <a:miter lim="800000"/>
                            </a:ln>
                          </wps:spPr>
                          <wps:txbx>
                            <w:txbxContent>
                              <w:p>
                                <w:pPr>
                                  <w:jc w:val="center"/>
                                  <w:rPr>
                                    <w:rFonts w:ascii="楷体" w:hAnsi="楷体" w:eastAsia="楷体" w:cs="楷体"/>
                                    <w:sz w:val="44"/>
                                    <w:szCs w:val="44"/>
                                  </w:rPr>
                                </w:pPr>
                                <w:r>
                                  <w:rPr>
                                    <w:rFonts w:hint="eastAsia" w:ascii="楷体" w:hAnsi="楷体" w:eastAsia="楷体" w:cs="楷体"/>
                                    <w:sz w:val="44"/>
                                    <w:szCs w:val="44"/>
                                  </w:rPr>
                                  <w:t>教师使用手册</w:t>
                                </w: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r>
                                  <w:rPr>
                                    <w:rFonts w:hint="eastAsia" w:ascii="楷体" w:hAnsi="楷体" w:eastAsia="楷体" w:cs="楷体"/>
                                    <w:sz w:val="36"/>
                                    <w:szCs w:val="44"/>
                                  </w:rPr>
                                  <w:t>202</w:t>
                                </w:r>
                                <w:r>
                                  <w:rPr>
                                    <w:rFonts w:hint="eastAsia" w:ascii="楷体" w:hAnsi="楷体" w:eastAsia="楷体" w:cs="楷体"/>
                                    <w:sz w:val="36"/>
                                    <w:szCs w:val="44"/>
                                    <w:lang w:val="en-US" w:eastAsia="zh-CN"/>
                                  </w:rPr>
                                  <w:t>1</w:t>
                                </w:r>
                                <w:r>
                                  <w:rPr>
                                    <w:rFonts w:hint="eastAsia" w:ascii="楷体" w:hAnsi="楷体" w:eastAsia="楷体" w:cs="楷体"/>
                                    <w:sz w:val="36"/>
                                    <w:szCs w:val="44"/>
                                  </w:rPr>
                                  <w:t>年</w:t>
                                </w:r>
                                <w:r>
                                  <w:rPr>
                                    <w:rFonts w:ascii="楷体" w:hAnsi="楷体" w:eastAsia="楷体" w:cs="楷体"/>
                                    <w:sz w:val="36"/>
                                    <w:szCs w:val="44"/>
                                  </w:rPr>
                                  <w:t>2</w:t>
                                </w:r>
                                <w:r>
                                  <w:rPr>
                                    <w:rFonts w:hint="eastAsia" w:ascii="楷体" w:hAnsi="楷体" w:eastAsia="楷体" w:cs="楷体"/>
                                    <w:sz w:val="36"/>
                                    <w:szCs w:val="44"/>
                                  </w:rPr>
                                  <w:t>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1pt;margin-top:413.95pt;height:243pt;width:408pt;mso-position-horizontal-relative:margin;mso-wrap-distance-bottom:3.6pt;mso-wrap-distance-left:9pt;mso-wrap-distance-right:9pt;mso-wrap-distance-top:3.6pt;z-index:251672576;mso-width-relative:page;mso-height-relative:page;" fillcolor="#FFFFFF" filled="t" stroked="f" coordsize="21600,21600" o:gfxdata="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w07tcAAAAL&#10;AQAADwAAAAAAAAABACAAAAAiAAAAZHJzL2Rvd25yZXYueG1sUEsBAhQAFAAAAAgAh07iQENH4kYd&#10;AgAABgQAAA4AAAAAAAAAAQAgAAAAJgEAAGRycy9lMm9Eb2MueG1sUEsFBgAAAAAGAAYAWQEAALUF&#10;AAAAAA==&#10;">
                    <v:fill on="t" focussize="0,0"/>
                    <v:stroke on="f" miterlimit="8" joinstyle="miter"/>
                    <v:imagedata o:title=""/>
                    <o:lock v:ext="edit" aspectratio="f"/>
                    <v:textbox>
                      <w:txbxContent>
                        <w:p>
                          <w:pPr>
                            <w:jc w:val="center"/>
                            <w:rPr>
                              <w:rFonts w:ascii="楷体" w:hAnsi="楷体" w:eastAsia="楷体" w:cs="楷体"/>
                              <w:sz w:val="44"/>
                              <w:szCs w:val="44"/>
                            </w:rPr>
                          </w:pPr>
                          <w:r>
                            <w:rPr>
                              <w:rFonts w:hint="eastAsia" w:ascii="楷体" w:hAnsi="楷体" w:eastAsia="楷体" w:cs="楷体"/>
                              <w:sz w:val="44"/>
                              <w:szCs w:val="44"/>
                            </w:rPr>
                            <w:t>教师使用手册</w:t>
                          </w: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p>
                        <w:p>
                          <w:pPr>
                            <w:jc w:val="center"/>
                            <w:rPr>
                              <w:rFonts w:ascii="楷体" w:hAnsi="楷体" w:eastAsia="楷体" w:cs="楷体"/>
                              <w:sz w:val="36"/>
                              <w:szCs w:val="44"/>
                            </w:rPr>
                          </w:pPr>
                          <w:r>
                            <w:rPr>
                              <w:rFonts w:hint="eastAsia" w:ascii="楷体" w:hAnsi="楷体" w:eastAsia="楷体" w:cs="楷体"/>
                              <w:sz w:val="36"/>
                              <w:szCs w:val="44"/>
                            </w:rPr>
                            <w:t>202</w:t>
                          </w:r>
                          <w:r>
                            <w:rPr>
                              <w:rFonts w:hint="eastAsia" w:ascii="楷体" w:hAnsi="楷体" w:eastAsia="楷体" w:cs="楷体"/>
                              <w:sz w:val="36"/>
                              <w:szCs w:val="44"/>
                              <w:lang w:val="en-US" w:eastAsia="zh-CN"/>
                            </w:rPr>
                            <w:t>1</w:t>
                          </w:r>
                          <w:r>
                            <w:rPr>
                              <w:rFonts w:hint="eastAsia" w:ascii="楷体" w:hAnsi="楷体" w:eastAsia="楷体" w:cs="楷体"/>
                              <w:sz w:val="36"/>
                              <w:szCs w:val="44"/>
                            </w:rPr>
                            <w:t>年</w:t>
                          </w:r>
                          <w:r>
                            <w:rPr>
                              <w:rFonts w:ascii="楷体" w:hAnsi="楷体" w:eastAsia="楷体" w:cs="楷体"/>
                              <w:sz w:val="36"/>
                              <w:szCs w:val="44"/>
                            </w:rPr>
                            <w:t>2</w:t>
                          </w:r>
                          <w:r>
                            <w:rPr>
                              <w:rFonts w:hint="eastAsia" w:ascii="楷体" w:hAnsi="楷体" w:eastAsia="楷体" w:cs="楷体"/>
                              <w:sz w:val="36"/>
                              <w:szCs w:val="44"/>
                            </w:rPr>
                            <w:t>月</w:t>
                          </w:r>
                        </w:p>
                      </w:txbxContent>
                    </v:textbox>
                    <w10:wrap type="square"/>
                  </v:shape>
                </w:pict>
              </mc:Fallback>
            </mc:AlternateContent>
          </w:r>
          <w:r>
            <w:rPr>
              <w:rFonts w:hint="eastAsia" w:ascii="楷体" w:hAnsi="楷体" w:eastAsia="楷体" w:cs="楷体"/>
            </w:rPr>
            <mc:AlternateContent>
              <mc:Choice Requires="wps">
                <w:drawing>
                  <wp:anchor distT="45720" distB="45720" distL="114300" distR="114300" simplePos="0" relativeHeight="251670528" behindDoc="0" locked="0" layoutInCell="1" allowOverlap="1">
                    <wp:simplePos x="0" y="0"/>
                    <wp:positionH relativeFrom="margin">
                      <wp:posOffset>76200</wp:posOffset>
                    </wp:positionH>
                    <wp:positionV relativeFrom="paragraph">
                      <wp:posOffset>4497705</wp:posOffset>
                    </wp:positionV>
                    <wp:extent cx="5181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noFill/>
                              <a:miter lim="800000"/>
                            </a:ln>
                          </wps:spPr>
                          <wps:txbx>
                            <w:txbxContent>
                              <w:p>
                                <w:pPr>
                                  <w:jc w:val="center"/>
                                  <w:rPr>
                                    <w:rFonts w:ascii="楷体" w:hAnsi="楷体" w:eastAsia="楷体" w:cs="楷体"/>
                                    <w:sz w:val="72"/>
                                    <w:szCs w:val="72"/>
                                  </w:rPr>
                                </w:pPr>
                                <w:r>
                                  <w:rPr>
                                    <w:rFonts w:hint="eastAsia" w:ascii="楷体" w:hAnsi="楷体" w:eastAsia="楷体" w:cs="楷体"/>
                                    <w:sz w:val="72"/>
                                    <w:szCs w:val="72"/>
                                  </w:rPr>
                                  <w:t>“南信大教育在线”平台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pt;margin-top:354.15pt;height:110.6pt;width:408pt;mso-position-horizontal-relative:margin;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LIkG2AAA&#10;AAoBAAAPAAAAAAAAAAEAIAAAACIAAABkcnMvZG93bnJldi54bWxQSwECFAAUAAAACACHTuJAFpzH&#10;sR4CAAAHBAAADgAAAAAAAAABACAAAAAnAQAAZHJzL2Uyb0RvYy54bWxQSwUGAAAAAAYABgBZAQAA&#10;twUAAAAA&#10;">
                    <v:fill on="t" focussize="0,0"/>
                    <v:stroke on="f" miterlimit="8" joinstyle="miter"/>
                    <v:imagedata o:title=""/>
                    <o:lock v:ext="edit" aspectratio="f"/>
                    <v:textbox style="mso-fit-shape-to-text:t;">
                      <w:txbxContent>
                        <w:p>
                          <w:pPr>
                            <w:jc w:val="center"/>
                            <w:rPr>
                              <w:rFonts w:ascii="楷体" w:hAnsi="楷体" w:eastAsia="楷体" w:cs="楷体"/>
                              <w:sz w:val="72"/>
                              <w:szCs w:val="72"/>
                            </w:rPr>
                          </w:pPr>
                          <w:r>
                            <w:rPr>
                              <w:rFonts w:hint="eastAsia" w:ascii="楷体" w:hAnsi="楷体" w:eastAsia="楷体" w:cs="楷体"/>
                              <w:sz w:val="72"/>
                              <w:szCs w:val="72"/>
                            </w:rPr>
                            <w:t>“南信大教育在线”平台</w:t>
                          </w:r>
                        </w:p>
                      </w:txbxContent>
                    </v:textbox>
                    <w10:wrap type="square"/>
                  </v:shape>
                </w:pict>
              </mc:Fallback>
            </mc:AlternateContent>
          </w:r>
          <w:r>
            <w:rPr>
              <w:rFonts w:hint="eastAsia" w:ascii="楷体" w:hAnsi="楷体" w:eastAsia="楷体" w:cs="楷体"/>
            </w:rPr>
            <w:drawing>
              <wp:inline distT="0" distB="0" distL="114300" distR="114300">
                <wp:extent cx="4749165" cy="39065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49165" cy="3906681"/>
                        </a:xfrm>
                        <a:prstGeom prst="rect">
                          <a:avLst/>
                        </a:prstGeom>
                      </pic:spPr>
                    </pic:pic>
                  </a:graphicData>
                </a:graphic>
              </wp:inline>
            </w:drawing>
          </w:r>
          <w:r>
            <w:rPr>
              <w:rFonts w:hint="eastAsia" w:ascii="楷体" w:hAnsi="楷体" w:eastAsia="楷体" w:cs="楷体"/>
            </w:rPr>
            <w:t xml:space="preserve"> </w:t>
          </w:r>
        </w:p>
        <w:p>
          <w:pPr>
            <w:widowControl/>
            <w:spacing w:line="360" w:lineRule="auto"/>
            <w:ind w:firstLine="420"/>
            <w:jc w:val="left"/>
            <w:rPr>
              <w:rFonts w:ascii="楷体" w:hAnsi="楷体" w:eastAsia="楷体" w:cs="楷体"/>
            </w:rPr>
          </w:pPr>
          <w:r>
            <w:rPr>
              <w:rFonts w:hint="eastAsia" w:ascii="楷体" w:hAnsi="楷体" w:eastAsia="楷体" w:cs="楷体"/>
            </w:rPr>
            <w:br w:type="page"/>
          </w:r>
        </w:p>
      </w:sdtContent>
    </w:sdt>
    <w:p>
      <w:pPr>
        <w:pStyle w:val="4"/>
        <w:jc w:val="center"/>
        <w:rPr>
          <w:lang w:val="zh-CN"/>
        </w:rPr>
      </w:pPr>
      <w:bookmarkStart w:id="3" w:name="_Toc6661"/>
      <w:r>
        <w:rPr>
          <w:rFonts w:hint="eastAsia"/>
          <w:lang w:val="zh-CN"/>
        </w:rPr>
        <w:t>简要操作流程</w:t>
      </w:r>
      <w:bookmarkEnd w:id="3"/>
    </w:p>
    <w:p>
      <w:pPr>
        <w:rPr>
          <w:lang w:val="zh-CN"/>
        </w:rPr>
      </w:pPr>
      <w:r>
        <w:rPr>
          <w:rFonts w:hint="eastAsia"/>
        </w:rPr>
        <mc:AlternateContent>
          <mc:Choice Requires="wps">
            <w:drawing>
              <wp:anchor distT="0" distB="0" distL="114300" distR="114300" simplePos="0" relativeHeight="251710464" behindDoc="0" locked="0" layoutInCell="1" allowOverlap="1">
                <wp:simplePos x="0" y="0"/>
                <wp:positionH relativeFrom="column">
                  <wp:posOffset>353060</wp:posOffset>
                </wp:positionH>
                <wp:positionV relativeFrom="paragraph">
                  <wp:posOffset>51435</wp:posOffset>
                </wp:positionV>
                <wp:extent cx="4696460" cy="304800"/>
                <wp:effectExtent l="4445" t="4445" r="23495" b="14605"/>
                <wp:wrapNone/>
                <wp:docPr id="1" name="文本框 1"/>
                <wp:cNvGraphicFramePr/>
                <a:graphic xmlns:a="http://schemas.openxmlformats.org/drawingml/2006/main">
                  <a:graphicData uri="http://schemas.microsoft.com/office/word/2010/wordprocessingShape">
                    <wps:wsp>
                      <wps:cNvSpPr txBox="1"/>
                      <wps:spPr>
                        <a:xfrm>
                          <a:off x="0" y="0"/>
                          <a:ext cx="4696460" cy="304800"/>
                        </a:xfrm>
                        <a:prstGeom prst="rect">
                          <a:avLst/>
                        </a:prstGeom>
                        <a:gradFill>
                          <a:gsLst>
                            <a:gs pos="0">
                              <a:srgbClr val="FECF40"/>
                            </a:gs>
                            <a:gs pos="100000">
                              <a:srgbClr val="846C21"/>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b/>
                                <w:sz w:val="24"/>
                                <w:szCs w:val="24"/>
                              </w:rPr>
                              <w:t>平台登录</w:t>
                            </w:r>
                            <w:r>
                              <w:rPr>
                                <w:rFonts w:hint="eastAsia"/>
                              </w:rPr>
                              <w:t>（</w:t>
                            </w:r>
                            <w:r>
                              <w:rPr>
                                <w:rFonts w:hint="eastAsia"/>
                                <w:sz w:val="24"/>
                                <w:szCs w:val="24"/>
                              </w:rPr>
                              <w:t>P</w:t>
                            </w:r>
                            <w:r>
                              <w:rPr>
                                <w:rFonts w:hint="eastAsia"/>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4.05pt;height:24pt;width:369.8pt;z-index:251710464;mso-width-relative:page;mso-height-relative:page;" fillcolor="#FECF40" filled="t" stroked="t" coordsize="21600,21600" o:gfxdata="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APlivXAAAABwEAAA8AAAAAAAAAAQAgAAAAIgAA&#10;AGRycy9kb3ducmV2LnhtbFBLAQIUABQAAAAIAIdO4kCBpqE6ewIAAPEEAAAOAAAAAAAAAAEAIAAA&#10;ACYBAABkcnMvZTJvRG9jLnhtbFBLBQYAAAAABgAGAFkBAAATBgAAAAA=&#10;">
                <v:fill type="gradient" on="t" color2="#846C21" focus="100%" focussize="0,0" rotate="t">
                  <o:fill type="gradientUnscaled" v:ext="backwardCompatible"/>
                </v:fill>
                <v:stroke weight="0.5pt" color="#000000 [3204]" joinstyle="round"/>
                <v:imagedata o:title=""/>
                <o:lock v:ext="edit" aspectratio="f"/>
                <v:textbox>
                  <w:txbxContent>
                    <w:p>
                      <w:pPr>
                        <w:jc w:val="center"/>
                      </w:pPr>
                      <w:r>
                        <w:rPr>
                          <w:rFonts w:hint="eastAsia"/>
                          <w:b/>
                          <w:sz w:val="24"/>
                          <w:szCs w:val="24"/>
                        </w:rPr>
                        <w:t>平台登录</w:t>
                      </w:r>
                      <w:r>
                        <w:rPr>
                          <w:rFonts w:hint="eastAsia"/>
                        </w:rPr>
                        <w:t>（</w:t>
                      </w:r>
                      <w:r>
                        <w:rPr>
                          <w:rFonts w:hint="eastAsia"/>
                          <w:sz w:val="24"/>
                          <w:szCs w:val="24"/>
                        </w:rPr>
                        <w:t>P</w:t>
                      </w:r>
                      <w:r>
                        <w:rPr>
                          <w:rFonts w:hint="eastAsia"/>
                        </w:rPr>
                        <w:t>3-4）</w:t>
                      </w:r>
                    </w:p>
                  </w:txbxContent>
                </v:textbox>
              </v:shape>
            </w:pict>
          </mc:Fallback>
        </mc:AlternateContent>
      </w:r>
    </w:p>
    <w:p>
      <w:pPr>
        <w:rPr>
          <w:lang w:val="zh-CN"/>
        </w:rPr>
      </w:pPr>
      <w:r>
        <w:rPr>
          <w:sz w:val="21"/>
        </w:rPr>
        <mc:AlternateContent>
          <mc:Choice Requires="wps">
            <w:drawing>
              <wp:anchor distT="0" distB="0" distL="114300" distR="114300" simplePos="0" relativeHeight="251911168" behindDoc="0" locked="0" layoutInCell="1" allowOverlap="1">
                <wp:simplePos x="0" y="0"/>
                <wp:positionH relativeFrom="column">
                  <wp:posOffset>2458720</wp:posOffset>
                </wp:positionH>
                <wp:positionV relativeFrom="paragraph">
                  <wp:posOffset>165100</wp:posOffset>
                </wp:positionV>
                <wp:extent cx="114300" cy="333375"/>
                <wp:effectExtent l="15240" t="6350" r="22860" b="22225"/>
                <wp:wrapNone/>
                <wp:docPr id="54" name="下箭头 54"/>
                <wp:cNvGraphicFramePr/>
                <a:graphic xmlns:a="http://schemas.openxmlformats.org/drawingml/2006/main">
                  <a:graphicData uri="http://schemas.microsoft.com/office/word/2010/wordprocessingShape">
                    <wps:wsp>
                      <wps:cNvSpPr/>
                      <wps:spPr>
                        <a:xfrm>
                          <a:off x="0" y="0"/>
                          <a:ext cx="114300" cy="333375"/>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6pt;margin-top:13pt;height:26.25pt;width:9pt;z-index:251911168;v-text-anchor:middle;mso-width-relative:page;mso-height-relative:page;" fillcolor="#5B9BD5 [3204]" filled="t" stroked="t" coordsize="21600,21600" o:gfxdata="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IotnNkAAAAJAQAADwAAAAAAAAABACAAAAAiAAAAZHJzL2Rvd25yZXYueG1sUEsBAhQA&#10;FAAAAAgAh07iQLdnGctjAgAArwQAAA4AAAAAAAAAAQAgAAAAKAEAAGRycy9lMm9Eb2MueG1sUEsF&#10;BgAAAAAGAAYAWQEAAP0FAAAAAA==&#10;" adj="17898,5400">
                <v:fill on="t" focussize="0,0"/>
                <v:stroke weight="1pt" color="#ED7D31 [3205]" miterlimit="8" joinstyle="miter"/>
                <v:imagedata o:title=""/>
                <o:lock v:ext="edit" aspectratio="f"/>
              </v:shape>
            </w:pict>
          </mc:Fallback>
        </mc:AlternateContent>
      </w:r>
    </w:p>
    <w:p>
      <w:pPr>
        <w:rPr>
          <w:lang w:val="zh-CN"/>
        </w:rPr>
      </w:pPr>
    </w:p>
    <w:p>
      <w:pPr>
        <w:rPr>
          <w:lang w:val="zh-CN"/>
        </w:rPr>
      </w:pPr>
      <w:r>
        <w:rPr>
          <w:rFonts w:hint="eastAsia"/>
        </w:rPr>
        <mc:AlternateContent>
          <mc:Choice Requires="wps">
            <w:drawing>
              <wp:anchor distT="0" distB="0" distL="114300" distR="114300" simplePos="0" relativeHeight="251713536" behindDoc="0" locked="0" layoutInCell="1" allowOverlap="1">
                <wp:simplePos x="0" y="0"/>
                <wp:positionH relativeFrom="column">
                  <wp:posOffset>323850</wp:posOffset>
                </wp:positionH>
                <wp:positionV relativeFrom="paragraph">
                  <wp:posOffset>122555</wp:posOffset>
                </wp:positionV>
                <wp:extent cx="4665980" cy="3190875"/>
                <wp:effectExtent l="6350" t="6350" r="13970" b="22225"/>
                <wp:wrapNone/>
                <wp:docPr id="14" name="文本框 14"/>
                <wp:cNvGraphicFramePr/>
                <a:graphic xmlns:a="http://schemas.openxmlformats.org/drawingml/2006/main">
                  <a:graphicData uri="http://schemas.microsoft.com/office/word/2010/wordprocessingShape">
                    <wps:wsp>
                      <wps:cNvSpPr txBox="1"/>
                      <wps:spPr>
                        <a:xfrm>
                          <a:off x="0" y="0"/>
                          <a:ext cx="4665980" cy="3190875"/>
                        </a:xfrm>
                        <a:prstGeom prst="rect">
                          <a:avLst/>
                        </a:prstGeom>
                        <a:gradFill>
                          <a:gsLst>
                            <a:gs pos="0">
                              <a:srgbClr val="FECF40"/>
                            </a:gs>
                            <a:gs pos="100000">
                              <a:srgbClr val="846C21"/>
                            </a:gs>
                          </a:gsLst>
                          <a:lin ang="4560000" scaled="0"/>
                        </a:gradFill>
                        <a:ln w="12700" cmpd="sng">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pPr>
                              <w:jc w:val="center"/>
                              <w:rPr>
                                <w14:textOutline w14:w="9525">
                                  <w14:solidFill>
                                    <w14:schemeClr w14:val="accent1"/>
                                  </w14:solidFill>
                                  <w14:round/>
                                </w14:textOutline>
                              </w:rPr>
                            </w:pPr>
                            <w:r>
                              <w:rPr>
                                <w:rFonts w:hint="eastAsia"/>
                                <w:b/>
                                <w:sz w:val="24"/>
                                <w:szCs w:val="24"/>
                              </w:rPr>
                              <w:t>激活课程或创建课程</w:t>
                            </w:r>
                            <w:r>
                              <w:rPr>
                                <w:rFonts w:hint="eastAsia"/>
                              </w:rPr>
                              <w:t>（</w:t>
                            </w:r>
                            <w:r>
                              <w:rPr>
                                <w:rFonts w:hint="eastAsia"/>
                                <w:sz w:val="24"/>
                                <w:szCs w:val="24"/>
                              </w:rPr>
                              <w:t>P</w:t>
                            </w:r>
                            <w:r>
                              <w:rPr>
                                <w:rFonts w:hint="eastAsia"/>
                                <w:lang w:val="en-US" w:eastAsia="zh-CN"/>
                              </w:rPr>
                              <w:t>7-</w:t>
                            </w:r>
                            <w:r>
                              <w:rPr>
                                <w:rFonts w:hint="eastAsia"/>
                              </w:rPr>
                              <w:t>1</w:t>
                            </w:r>
                            <w:r>
                              <w:rPr>
                                <w:rFonts w:hint="eastAsia"/>
                                <w:lang w:val="en-US" w:eastAsia="zh-CN"/>
                              </w:rPr>
                              <w:t>0</w:t>
                            </w:r>
                            <w:r>
                              <w:rPr>
                                <w:rFonts w:hint="eastAsia"/>
                              </w:rPr>
                              <w:t>）</w:t>
                            </w:r>
                          </w:p>
                          <w:p>
                            <w:pPr>
                              <w:pStyle w:val="29"/>
                              <w:ind w:left="360" w:firstLine="0" w:firstLineChars="0"/>
                            </w:pPr>
                            <w:r>
                              <w:rPr>
                                <w:rFonts w:hint="eastAsia"/>
                              </w:rPr>
                              <w:t>查看“课程”菜单下本学期的课程</w:t>
                            </w:r>
                          </w:p>
                          <w:p>
                            <w:pPr>
                              <w:pStyle w:val="29"/>
                              <w:numPr>
                                <w:ilvl w:val="0"/>
                                <w:numId w:val="1"/>
                              </w:numPr>
                              <w:ind w:firstLineChars="0"/>
                            </w:pPr>
                            <w:r>
                              <w:rPr>
                                <w:rFonts w:hint="eastAsia"/>
                              </w:rPr>
                              <w:t>如已有平台自动生成的课程，则激活本人的相应课程，并查看自带的教学班级信息是否正确，可添加、修改学生数据或班级数据，可添加多个教学班级。</w:t>
                            </w:r>
                            <w:r>
                              <w:rPr>
                                <w:rFonts w:hint="eastAsia"/>
                                <w:b/>
                                <w:color w:val="FF0000"/>
                              </w:rPr>
                              <w:t>如课程为多人合上课程，需添加教学团队成员。</w:t>
                            </w:r>
                          </w:p>
                          <w:p>
                            <w:pPr>
                              <w:pStyle w:val="29"/>
                              <w:numPr>
                                <w:ilvl w:val="0"/>
                                <w:numId w:val="1"/>
                              </w:numPr>
                              <w:ind w:firstLineChars="0"/>
                            </w:pPr>
                            <w:r>
                              <w:rPr>
                                <w:rFonts w:hint="eastAsia"/>
                              </w:rPr>
                              <w:t>如没有相应课程，则</w:t>
                            </w:r>
                          </w:p>
                          <w:p>
                            <w:pPr>
                              <w:pStyle w:val="29"/>
                              <w:numPr>
                                <w:ilvl w:val="0"/>
                                <w:numId w:val="2"/>
                              </w:numPr>
                              <w:ind w:firstLineChars="0"/>
                            </w:pPr>
                            <w:r>
                              <w:rPr>
                                <w:rFonts w:hint="eastAsia"/>
                              </w:rPr>
                              <w:t>如该课程为</w:t>
                            </w:r>
                            <w:r>
                              <w:rPr>
                                <w:rFonts w:hint="eastAsia"/>
                                <w:b/>
                              </w:rPr>
                              <w:t>多人合上课程</w:t>
                            </w:r>
                            <w:r>
                              <w:rPr>
                                <w:rFonts w:hint="eastAsia"/>
                              </w:rPr>
                              <w:t>，且</w:t>
                            </w:r>
                            <w:r>
                              <w:rPr>
                                <w:rFonts w:hint="eastAsia"/>
                                <w:b/>
                              </w:rPr>
                              <w:t>该课程第一主讲教师名下已有自动生成课程</w:t>
                            </w:r>
                            <w:r>
                              <w:rPr>
                                <w:rFonts w:hint="eastAsia"/>
                              </w:rPr>
                              <w:t>，</w:t>
                            </w:r>
                            <w:r>
                              <w:rPr>
                                <w:rFonts w:hint="eastAsia"/>
                                <w:lang w:val="en-US" w:eastAsia="zh-CN"/>
                              </w:rPr>
                              <w:t>可由</w:t>
                            </w:r>
                            <w:r>
                              <w:rPr>
                                <w:rFonts w:hint="eastAsia"/>
                              </w:rPr>
                              <w:t>第一主讲教师激活课程，查看班级，同时添加教学团队成员；</w:t>
                            </w:r>
                          </w:p>
                          <w:p>
                            <w:pPr>
                              <w:pStyle w:val="29"/>
                              <w:numPr>
                                <w:ilvl w:val="0"/>
                                <w:numId w:val="2"/>
                              </w:numPr>
                              <w:ind w:firstLineChars="0"/>
                            </w:pPr>
                            <w:r>
                              <w:rPr>
                                <w:rFonts w:hint="eastAsia"/>
                              </w:rPr>
                              <w:t>如该课程为</w:t>
                            </w:r>
                            <w:r>
                              <w:rPr>
                                <w:rFonts w:hint="eastAsia"/>
                                <w:b/>
                              </w:rPr>
                              <w:t>多人合上课程</w:t>
                            </w:r>
                            <w:r>
                              <w:rPr>
                                <w:rFonts w:hint="eastAsia"/>
                              </w:rPr>
                              <w:t>，且</w:t>
                            </w:r>
                            <w:r>
                              <w:rPr>
                                <w:rFonts w:hint="eastAsia"/>
                                <w:b/>
                              </w:rPr>
                              <w:t>该课程第一主讲教师名下无自动生成课程</w:t>
                            </w:r>
                            <w:r>
                              <w:rPr>
                                <w:rFonts w:hint="eastAsia"/>
                              </w:rPr>
                              <w:t>，</w:t>
                            </w:r>
                            <w:r>
                              <w:rPr>
                                <w:rFonts w:hint="eastAsia"/>
                                <w:lang w:val="en-US" w:eastAsia="zh-CN"/>
                              </w:rPr>
                              <w:t>可</w:t>
                            </w:r>
                            <w:r>
                              <w:rPr>
                                <w:rFonts w:hint="eastAsia"/>
                              </w:rPr>
                              <w:t>由团队</w:t>
                            </w:r>
                            <w:r>
                              <w:rPr>
                                <w:rFonts w:hint="eastAsia"/>
                                <w:lang w:val="en-US" w:eastAsia="zh-CN"/>
                              </w:rPr>
                              <w:t>任</w:t>
                            </w:r>
                            <w:r>
                              <w:rPr>
                                <w:rFonts w:hint="eastAsia"/>
                              </w:rPr>
                              <w:t>一位教师创建课程，创建教学班级，并添加教学团队成员；</w:t>
                            </w:r>
                          </w:p>
                          <w:p>
                            <w:pPr>
                              <w:pStyle w:val="29"/>
                              <w:numPr>
                                <w:ilvl w:val="0"/>
                                <w:numId w:val="2"/>
                              </w:numPr>
                              <w:ind w:firstLineChars="0"/>
                            </w:pPr>
                            <w:r>
                              <w:rPr>
                                <w:rFonts w:hint="eastAsia"/>
                              </w:rPr>
                              <w:t>如该课程只有</w:t>
                            </w:r>
                            <w:r>
                              <w:rPr>
                                <w:rFonts w:hint="eastAsia"/>
                                <w:b/>
                              </w:rPr>
                              <w:t>一名主讲教师</w:t>
                            </w:r>
                            <w:r>
                              <w:rPr>
                                <w:rFonts w:hint="eastAsia"/>
                              </w:rPr>
                              <w:t>，则</w:t>
                            </w:r>
                            <w:r>
                              <w:rPr>
                                <w:rFonts w:hint="eastAsia"/>
                                <w:lang w:val="en-US" w:eastAsia="zh-CN"/>
                              </w:rPr>
                              <w:t>可</w:t>
                            </w:r>
                            <w:r>
                              <w:rPr>
                                <w:rFonts w:hint="eastAsia"/>
                              </w:rPr>
                              <w:t>自主创建课程，创建教学班级（同一课程可创建多个教学班级）；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9.65pt;height:251.25pt;width:367.4pt;z-index:251713536;mso-width-relative:page;mso-height-relative:page;" fillcolor="#FECF40" filled="t" stroked="t" coordsize="21600,21600" o:gfxdata="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QAIUZ9cAAAAJAQAADwAA&#10;AAAAAAABACAAAAAiAAAAZHJzL2Rvd25yZXYueG1sUEsBAhQAFAAAAAgAh07iQLav3hqJAgAAGgUA&#10;AA4AAAAAAAAAAQAgAAAAJgEAAGRycy9lMm9Eb2MueG1sUEsFBgAAAAAGAAYAWQEAACEGAAAAAA==&#10;">
                <v:fill type="gradient" on="t" color2="#846C21" angle="14" focus="100%" focussize="0,0" rotate="t">
                  <o:fill type="gradientUnscaled" v:ext="backwardCompatible"/>
                </v:fill>
                <v:stroke weight="1pt" color="#000000 [3213]" joinstyle="round"/>
                <v:imagedata o:title=""/>
                <o:lock v:ext="edit" aspectratio="f"/>
                <v:textbox>
                  <w:txbxContent>
                    <w:p>
                      <w:pPr>
                        <w:jc w:val="center"/>
                        <w:rPr>
                          <w14:textOutline w14:w="9525">
                            <w14:solidFill>
                              <w14:schemeClr w14:val="accent1"/>
                            </w14:solidFill>
                            <w14:round/>
                          </w14:textOutline>
                        </w:rPr>
                      </w:pPr>
                      <w:r>
                        <w:rPr>
                          <w:rFonts w:hint="eastAsia"/>
                          <w:b/>
                          <w:sz w:val="24"/>
                          <w:szCs w:val="24"/>
                        </w:rPr>
                        <w:t>激活课程或创建课程</w:t>
                      </w:r>
                      <w:r>
                        <w:rPr>
                          <w:rFonts w:hint="eastAsia"/>
                        </w:rPr>
                        <w:t>（</w:t>
                      </w:r>
                      <w:r>
                        <w:rPr>
                          <w:rFonts w:hint="eastAsia"/>
                          <w:sz w:val="24"/>
                          <w:szCs w:val="24"/>
                        </w:rPr>
                        <w:t>P</w:t>
                      </w:r>
                      <w:r>
                        <w:rPr>
                          <w:rFonts w:hint="eastAsia"/>
                          <w:lang w:val="en-US" w:eastAsia="zh-CN"/>
                        </w:rPr>
                        <w:t>7-</w:t>
                      </w:r>
                      <w:r>
                        <w:rPr>
                          <w:rFonts w:hint="eastAsia"/>
                        </w:rPr>
                        <w:t>1</w:t>
                      </w:r>
                      <w:r>
                        <w:rPr>
                          <w:rFonts w:hint="eastAsia"/>
                          <w:lang w:val="en-US" w:eastAsia="zh-CN"/>
                        </w:rPr>
                        <w:t>0</w:t>
                      </w:r>
                      <w:r>
                        <w:rPr>
                          <w:rFonts w:hint="eastAsia"/>
                        </w:rPr>
                        <w:t>）</w:t>
                      </w:r>
                    </w:p>
                    <w:p>
                      <w:pPr>
                        <w:pStyle w:val="29"/>
                        <w:ind w:left="360" w:firstLine="0" w:firstLineChars="0"/>
                      </w:pPr>
                      <w:r>
                        <w:rPr>
                          <w:rFonts w:hint="eastAsia"/>
                        </w:rPr>
                        <w:t>查看“课程”菜单下本学期的课程</w:t>
                      </w:r>
                    </w:p>
                    <w:p>
                      <w:pPr>
                        <w:pStyle w:val="29"/>
                        <w:numPr>
                          <w:ilvl w:val="0"/>
                          <w:numId w:val="1"/>
                        </w:numPr>
                        <w:ind w:firstLineChars="0"/>
                      </w:pPr>
                      <w:r>
                        <w:rPr>
                          <w:rFonts w:hint="eastAsia"/>
                        </w:rPr>
                        <w:t>如已有平台自动生成的课程，则激活本人的相应课程，并查看自带的教学班级信息是否正确，可添加、修改学生数据或班级数据，可添加多个教学班级。</w:t>
                      </w:r>
                      <w:r>
                        <w:rPr>
                          <w:rFonts w:hint="eastAsia"/>
                          <w:b/>
                          <w:color w:val="FF0000"/>
                        </w:rPr>
                        <w:t>如课程为多人合上课程，需添加教学团队成员。</w:t>
                      </w:r>
                    </w:p>
                    <w:p>
                      <w:pPr>
                        <w:pStyle w:val="29"/>
                        <w:numPr>
                          <w:ilvl w:val="0"/>
                          <w:numId w:val="1"/>
                        </w:numPr>
                        <w:ind w:firstLineChars="0"/>
                      </w:pPr>
                      <w:r>
                        <w:rPr>
                          <w:rFonts w:hint="eastAsia"/>
                        </w:rPr>
                        <w:t>如没有相应课程，则</w:t>
                      </w:r>
                    </w:p>
                    <w:p>
                      <w:pPr>
                        <w:pStyle w:val="29"/>
                        <w:numPr>
                          <w:ilvl w:val="0"/>
                          <w:numId w:val="2"/>
                        </w:numPr>
                        <w:ind w:firstLineChars="0"/>
                      </w:pPr>
                      <w:r>
                        <w:rPr>
                          <w:rFonts w:hint="eastAsia"/>
                        </w:rPr>
                        <w:t>如该课程为</w:t>
                      </w:r>
                      <w:r>
                        <w:rPr>
                          <w:rFonts w:hint="eastAsia"/>
                          <w:b/>
                        </w:rPr>
                        <w:t>多人合上课程</w:t>
                      </w:r>
                      <w:r>
                        <w:rPr>
                          <w:rFonts w:hint="eastAsia"/>
                        </w:rPr>
                        <w:t>，且</w:t>
                      </w:r>
                      <w:r>
                        <w:rPr>
                          <w:rFonts w:hint="eastAsia"/>
                          <w:b/>
                        </w:rPr>
                        <w:t>该课程第一主讲教师名下已有自动生成课程</w:t>
                      </w:r>
                      <w:r>
                        <w:rPr>
                          <w:rFonts w:hint="eastAsia"/>
                        </w:rPr>
                        <w:t>，</w:t>
                      </w:r>
                      <w:r>
                        <w:rPr>
                          <w:rFonts w:hint="eastAsia"/>
                          <w:lang w:val="en-US" w:eastAsia="zh-CN"/>
                        </w:rPr>
                        <w:t>可由</w:t>
                      </w:r>
                      <w:r>
                        <w:rPr>
                          <w:rFonts w:hint="eastAsia"/>
                        </w:rPr>
                        <w:t>第一主讲教师激活课程，查看班级，同时添加教学团队成员；</w:t>
                      </w:r>
                    </w:p>
                    <w:p>
                      <w:pPr>
                        <w:pStyle w:val="29"/>
                        <w:numPr>
                          <w:ilvl w:val="0"/>
                          <w:numId w:val="2"/>
                        </w:numPr>
                        <w:ind w:firstLineChars="0"/>
                      </w:pPr>
                      <w:r>
                        <w:rPr>
                          <w:rFonts w:hint="eastAsia"/>
                        </w:rPr>
                        <w:t>如该课程为</w:t>
                      </w:r>
                      <w:r>
                        <w:rPr>
                          <w:rFonts w:hint="eastAsia"/>
                          <w:b/>
                        </w:rPr>
                        <w:t>多人合上课程</w:t>
                      </w:r>
                      <w:r>
                        <w:rPr>
                          <w:rFonts w:hint="eastAsia"/>
                        </w:rPr>
                        <w:t>，且</w:t>
                      </w:r>
                      <w:r>
                        <w:rPr>
                          <w:rFonts w:hint="eastAsia"/>
                          <w:b/>
                        </w:rPr>
                        <w:t>该课程第一主讲教师名下无自动生成课程</w:t>
                      </w:r>
                      <w:r>
                        <w:rPr>
                          <w:rFonts w:hint="eastAsia"/>
                        </w:rPr>
                        <w:t>，</w:t>
                      </w:r>
                      <w:r>
                        <w:rPr>
                          <w:rFonts w:hint="eastAsia"/>
                          <w:lang w:val="en-US" w:eastAsia="zh-CN"/>
                        </w:rPr>
                        <w:t>可</w:t>
                      </w:r>
                      <w:r>
                        <w:rPr>
                          <w:rFonts w:hint="eastAsia"/>
                        </w:rPr>
                        <w:t>由团队</w:t>
                      </w:r>
                      <w:r>
                        <w:rPr>
                          <w:rFonts w:hint="eastAsia"/>
                          <w:lang w:val="en-US" w:eastAsia="zh-CN"/>
                        </w:rPr>
                        <w:t>任</w:t>
                      </w:r>
                      <w:r>
                        <w:rPr>
                          <w:rFonts w:hint="eastAsia"/>
                        </w:rPr>
                        <w:t>一位教师创建课程，创建教学班级，并添加教学团队成员；</w:t>
                      </w:r>
                    </w:p>
                    <w:p>
                      <w:pPr>
                        <w:pStyle w:val="29"/>
                        <w:numPr>
                          <w:ilvl w:val="0"/>
                          <w:numId w:val="2"/>
                        </w:numPr>
                        <w:ind w:firstLineChars="0"/>
                      </w:pPr>
                      <w:r>
                        <w:rPr>
                          <w:rFonts w:hint="eastAsia"/>
                        </w:rPr>
                        <w:t>如该课程只有</w:t>
                      </w:r>
                      <w:r>
                        <w:rPr>
                          <w:rFonts w:hint="eastAsia"/>
                          <w:b/>
                        </w:rPr>
                        <w:t>一名主讲教师</w:t>
                      </w:r>
                      <w:r>
                        <w:rPr>
                          <w:rFonts w:hint="eastAsia"/>
                        </w:rPr>
                        <w:t>，则</w:t>
                      </w:r>
                      <w:r>
                        <w:rPr>
                          <w:rFonts w:hint="eastAsia"/>
                          <w:lang w:val="en-US" w:eastAsia="zh-CN"/>
                        </w:rPr>
                        <w:t>可</w:t>
                      </w:r>
                      <w:r>
                        <w:rPr>
                          <w:rFonts w:hint="eastAsia"/>
                        </w:rPr>
                        <w:t>自主创建课程，创建教学班级（同一课程可创建多个教学班级）；</w:t>
                      </w:r>
                    </w:p>
                    <w:p/>
                  </w:txbxContent>
                </v:textbox>
              </v:shape>
            </w:pict>
          </mc:Fallback>
        </mc:AlternateContent>
      </w: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r>
        <w:rPr>
          <w:sz w:val="21"/>
        </w:rPr>
        <mc:AlternateContent>
          <mc:Choice Requires="wps">
            <w:drawing>
              <wp:anchor distT="0" distB="0" distL="114300" distR="114300" simplePos="0" relativeHeight="251720704" behindDoc="0" locked="0" layoutInCell="1" allowOverlap="1">
                <wp:simplePos x="0" y="0"/>
                <wp:positionH relativeFrom="column">
                  <wp:posOffset>2601595</wp:posOffset>
                </wp:positionH>
                <wp:positionV relativeFrom="paragraph">
                  <wp:posOffset>151765</wp:posOffset>
                </wp:positionV>
                <wp:extent cx="114300" cy="333375"/>
                <wp:effectExtent l="15240" t="6350" r="22860" b="22225"/>
                <wp:wrapNone/>
                <wp:docPr id="41" name="下箭头 41"/>
                <wp:cNvGraphicFramePr/>
                <a:graphic xmlns:a="http://schemas.openxmlformats.org/drawingml/2006/main">
                  <a:graphicData uri="http://schemas.microsoft.com/office/word/2010/wordprocessingShape">
                    <wps:wsp>
                      <wps:cNvSpPr/>
                      <wps:spPr>
                        <a:xfrm>
                          <a:off x="3801745" y="5494655"/>
                          <a:ext cx="114300" cy="333375"/>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4.85pt;margin-top:11.95pt;height:26.25pt;width:9pt;z-index:251720704;v-text-anchor:middle;mso-width-relative:page;mso-height-relative:page;" fillcolor="#5B9BD5 [3204]" filled="t" stroked="t" coordsize="21600,21600" o:gfxdata="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zqX/2gAAAAkBAAAPAAAAAAAAAAEAIAAAACIAAABkcnMv&#10;ZG93bnJldi54bWxQSwECFAAUAAAACACHTuJA7enOK3MCAAC7BAAADgAAAAAAAAABACAAAAApAQAA&#10;ZHJzL2Uyb0RvYy54bWxQSwUGAAAAAAYABgBZAQAADgYAAAAA&#10;" adj="17898,5400">
                <v:fill on="t" focussize="0,0"/>
                <v:stroke weight="1pt" color="#ED7D31 [3205]" miterlimit="8" joinstyle="miter"/>
                <v:imagedata o:title=""/>
                <o:lock v:ext="edit" aspectratio="f"/>
              </v:shape>
            </w:pict>
          </mc:Fallback>
        </mc:AlternateContent>
      </w:r>
    </w:p>
    <w:p>
      <w:pPr>
        <w:rPr>
          <w:lang w:val="zh-CN"/>
        </w:rPr>
      </w:pPr>
    </w:p>
    <w:p>
      <w:pPr>
        <w:rPr>
          <w:lang w:val="zh-CN"/>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362585</wp:posOffset>
                </wp:positionH>
                <wp:positionV relativeFrom="paragraph">
                  <wp:posOffset>109220</wp:posOffset>
                </wp:positionV>
                <wp:extent cx="4608195" cy="685800"/>
                <wp:effectExtent l="4445" t="4445" r="16510" b="14605"/>
                <wp:wrapNone/>
                <wp:docPr id="20" name="文本框 20"/>
                <wp:cNvGraphicFramePr/>
                <a:graphic xmlns:a="http://schemas.openxmlformats.org/drawingml/2006/main">
                  <a:graphicData uri="http://schemas.microsoft.com/office/word/2010/wordprocessingShape">
                    <wps:wsp>
                      <wps:cNvSpPr txBox="1"/>
                      <wps:spPr>
                        <a:xfrm>
                          <a:off x="0" y="0"/>
                          <a:ext cx="4608195" cy="685800"/>
                        </a:xfrm>
                        <a:prstGeom prst="rect">
                          <a:avLst/>
                        </a:prstGeom>
                        <a:gradFill>
                          <a:gsLst>
                            <a:gs pos="0">
                              <a:srgbClr val="FECF40"/>
                            </a:gs>
                            <a:gs pos="100000">
                              <a:srgbClr val="846C21"/>
                            </a:gs>
                          </a:gsLst>
                          <a:lin ang="4560000" scaled="0"/>
                        </a:gra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b/>
                                <w:sz w:val="24"/>
                                <w:szCs w:val="24"/>
                              </w:rPr>
                              <w:t>在线教学</w:t>
                            </w:r>
                            <w:r>
                              <w:rPr>
                                <w:rFonts w:hint="eastAsia"/>
                              </w:rPr>
                              <w:t>（</w:t>
                            </w:r>
                            <w:r>
                              <w:rPr>
                                <w:rFonts w:hint="eastAsia"/>
                                <w:sz w:val="24"/>
                                <w:szCs w:val="24"/>
                              </w:rPr>
                              <w:t>P</w:t>
                            </w:r>
                            <w:r>
                              <w:rPr>
                                <w:rFonts w:hint="eastAsia"/>
                              </w:rPr>
                              <w:t>1</w:t>
                            </w:r>
                            <w:r>
                              <w:rPr>
                                <w:rFonts w:hint="eastAsia"/>
                                <w:lang w:val="en-US" w:eastAsia="zh-CN"/>
                              </w:rPr>
                              <w:t>1</w:t>
                            </w:r>
                            <w:r>
                              <w:rPr>
                                <w:rFonts w:hint="eastAsia"/>
                              </w:rPr>
                              <w:t>-3</w:t>
                            </w:r>
                            <w:r>
                              <w:rPr>
                                <w:rFonts w:hint="eastAsia"/>
                                <w:lang w:val="en-US" w:eastAsia="zh-CN"/>
                              </w:rPr>
                              <w:t>2</w:t>
                            </w:r>
                            <w:r>
                              <w:rPr>
                                <w:rFonts w:hint="eastAsia"/>
                              </w:rPr>
                              <w:t>）</w:t>
                            </w:r>
                          </w:p>
                          <w:p>
                            <w:pPr>
                              <w:pStyle w:val="29"/>
                              <w:ind w:left="360" w:firstLine="0" w:firstLineChars="0"/>
                            </w:pPr>
                            <w:r>
                              <w:rPr>
                                <w:rFonts w:hint="eastAsia"/>
                              </w:rPr>
                              <w:t>添加课程资源，如教案、资源、测验等，</w:t>
                            </w:r>
                          </w:p>
                          <w:p>
                            <w:pPr>
                              <w:pStyle w:val="29"/>
                              <w:ind w:left="360" w:firstLine="0" w:firstLineChars="0"/>
                            </w:pPr>
                            <w:r>
                              <w:rPr>
                                <w:rFonts w:hint="eastAsia"/>
                              </w:rPr>
                              <w:t>并进行课程管理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pt;margin-top:8.6pt;height:54pt;width:362.85pt;z-index:251714560;mso-width-relative:page;mso-height-relative:page;" fillcolor="#FECF40" filled="t" stroked="t" coordsize="21600,21600" o:gfxdata="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73OavXAAAACQEAAA8AAAAAAAAAAQAgAAAAIgAAAGRy&#10;cy9kb3ducmV2LnhtbFBLAQIUABQAAAAIAIdO4kB+GbJieAIAAPQEAAAOAAAAAAAAAAEAIAAAACYB&#10;AABkcnMvZTJvRG9jLnhtbFBLBQYAAAAABgAGAFkBAAAQBgAAAAA=&#10;">
                <v:fill type="gradient" on="t" color2="#846C21" angle="14" focus="100%" focussize="0,0" rotate="t">
                  <o:fill type="gradientUnscaled" v:ext="backwardCompatible"/>
                </v:fill>
                <v:stroke weight="0.5pt" color="#000000 [3213]" joinstyle="round"/>
                <v:imagedata o:title=""/>
                <o:lock v:ext="edit" aspectratio="f"/>
                <v:textbox>
                  <w:txbxContent>
                    <w:p>
                      <w:pPr>
                        <w:jc w:val="center"/>
                      </w:pPr>
                      <w:r>
                        <w:rPr>
                          <w:rFonts w:hint="eastAsia"/>
                          <w:b/>
                          <w:sz w:val="24"/>
                          <w:szCs w:val="24"/>
                        </w:rPr>
                        <w:t>在线教学</w:t>
                      </w:r>
                      <w:r>
                        <w:rPr>
                          <w:rFonts w:hint="eastAsia"/>
                        </w:rPr>
                        <w:t>（</w:t>
                      </w:r>
                      <w:r>
                        <w:rPr>
                          <w:rFonts w:hint="eastAsia"/>
                          <w:sz w:val="24"/>
                          <w:szCs w:val="24"/>
                        </w:rPr>
                        <w:t>P</w:t>
                      </w:r>
                      <w:r>
                        <w:rPr>
                          <w:rFonts w:hint="eastAsia"/>
                        </w:rPr>
                        <w:t>1</w:t>
                      </w:r>
                      <w:r>
                        <w:rPr>
                          <w:rFonts w:hint="eastAsia"/>
                          <w:lang w:val="en-US" w:eastAsia="zh-CN"/>
                        </w:rPr>
                        <w:t>1</w:t>
                      </w:r>
                      <w:r>
                        <w:rPr>
                          <w:rFonts w:hint="eastAsia"/>
                        </w:rPr>
                        <w:t>-3</w:t>
                      </w:r>
                      <w:r>
                        <w:rPr>
                          <w:rFonts w:hint="eastAsia"/>
                          <w:lang w:val="en-US" w:eastAsia="zh-CN"/>
                        </w:rPr>
                        <w:t>2</w:t>
                      </w:r>
                      <w:r>
                        <w:rPr>
                          <w:rFonts w:hint="eastAsia"/>
                        </w:rPr>
                        <w:t>）</w:t>
                      </w:r>
                    </w:p>
                    <w:p>
                      <w:pPr>
                        <w:pStyle w:val="29"/>
                        <w:ind w:left="360" w:firstLine="0" w:firstLineChars="0"/>
                      </w:pPr>
                      <w:r>
                        <w:rPr>
                          <w:rFonts w:hint="eastAsia"/>
                        </w:rPr>
                        <w:t>添加课程资源，如教案、资源、测验等，</w:t>
                      </w:r>
                    </w:p>
                    <w:p>
                      <w:pPr>
                        <w:pStyle w:val="29"/>
                        <w:ind w:left="360" w:firstLine="0" w:firstLineChars="0"/>
                      </w:pPr>
                      <w:r>
                        <w:rPr>
                          <w:rFonts w:hint="eastAsia"/>
                        </w:rPr>
                        <w:t>并进行课程管理</w:t>
                      </w:r>
                    </w:p>
                    <w:p/>
                  </w:txbxContent>
                </v:textbox>
              </v:shape>
            </w:pict>
          </mc:Fallback>
        </mc:AlternateContent>
      </w:r>
    </w:p>
    <w:p>
      <w:pPr>
        <w:rPr>
          <w:lang w:val="zh-CN"/>
        </w:rPr>
      </w:pPr>
    </w:p>
    <w:p/>
    <w:p>
      <w:pPr>
        <w:rPr>
          <w:lang w:val="zh-CN"/>
        </w:rPr>
      </w:pPr>
    </w:p>
    <w:p>
      <w:pPr>
        <w:rPr>
          <w:lang w:val="zh-CN"/>
        </w:rPr>
      </w:pPr>
      <w:r>
        <w:rPr>
          <w:sz w:val="21"/>
        </w:rPr>
        <mc:AlternateContent>
          <mc:Choice Requires="wps">
            <w:drawing>
              <wp:anchor distT="0" distB="0" distL="114300" distR="114300" simplePos="0" relativeHeight="251784192" behindDoc="0" locked="0" layoutInCell="1" allowOverlap="1">
                <wp:simplePos x="0" y="0"/>
                <wp:positionH relativeFrom="column">
                  <wp:posOffset>2601595</wp:posOffset>
                </wp:positionH>
                <wp:positionV relativeFrom="paragraph">
                  <wp:posOffset>1270</wp:posOffset>
                </wp:positionV>
                <wp:extent cx="114300" cy="333375"/>
                <wp:effectExtent l="15240" t="6350" r="22860" b="22225"/>
                <wp:wrapNone/>
                <wp:docPr id="52" name="下箭头 52"/>
                <wp:cNvGraphicFramePr/>
                <a:graphic xmlns:a="http://schemas.openxmlformats.org/drawingml/2006/main">
                  <a:graphicData uri="http://schemas.microsoft.com/office/word/2010/wordprocessingShape">
                    <wps:wsp>
                      <wps:cNvSpPr/>
                      <wps:spPr>
                        <a:xfrm>
                          <a:off x="0" y="0"/>
                          <a:ext cx="114300" cy="333375"/>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4.85pt;margin-top:0.1pt;height:26.25pt;width:9pt;z-index:251784192;v-text-anchor:middle;mso-width-relative:page;mso-height-relative:page;" fillcolor="#5B9BD5 [3204]" filled="t" stroked="t" coordsize="21600,21600" o:gfxdata="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ArZxLXAAAABwEAAA8AAAAAAAAAAQAgAAAAIgAAAGRycy9kb3ducmV2LnhtbFBLAQIUABQA&#10;AAAIAIdO4kDtXvRsYwIAAK8EAAAOAAAAAAAAAAEAIAAAACYBAABkcnMvZTJvRG9jLnhtbFBLBQYA&#10;AAAABgAGAFkBAAD7BQAAAAA=&#10;" adj="17898,5400">
                <v:fill on="t" focussize="0,0"/>
                <v:stroke weight="1pt" color="#ED7D31 [3205]" miterlimit="8" joinstyle="miter"/>
                <v:imagedata o:title=""/>
                <o:lock v:ext="edit" aspectratio="f"/>
              </v:shape>
            </w:pict>
          </mc:Fallback>
        </mc:AlternateContent>
      </w:r>
    </w:p>
    <w:p>
      <w:pPr>
        <w:rPr>
          <w:lang w:val="zh-CN"/>
        </w:rPr>
      </w:pPr>
      <w:r>
        <w:rPr>
          <w:rFonts w:hint="eastAsia"/>
        </w:rPr>
        <mc:AlternateContent>
          <mc:Choice Requires="wps">
            <w:drawing>
              <wp:anchor distT="0" distB="0" distL="114300" distR="114300" simplePos="0" relativeHeight="251718656" behindDoc="0" locked="0" layoutInCell="1" allowOverlap="1">
                <wp:simplePos x="0" y="0"/>
                <wp:positionH relativeFrom="column">
                  <wp:posOffset>304800</wp:posOffset>
                </wp:positionH>
                <wp:positionV relativeFrom="paragraph">
                  <wp:posOffset>128270</wp:posOffset>
                </wp:positionV>
                <wp:extent cx="4637405" cy="352425"/>
                <wp:effectExtent l="4445" t="4445" r="6350" b="5080"/>
                <wp:wrapNone/>
                <wp:docPr id="29" name="文本框 29"/>
                <wp:cNvGraphicFramePr/>
                <a:graphic xmlns:a="http://schemas.openxmlformats.org/drawingml/2006/main">
                  <a:graphicData uri="http://schemas.microsoft.com/office/word/2010/wordprocessingShape">
                    <wps:wsp>
                      <wps:cNvSpPr txBox="1"/>
                      <wps:spPr>
                        <a:xfrm>
                          <a:off x="0" y="0"/>
                          <a:ext cx="4637405" cy="352425"/>
                        </a:xfrm>
                        <a:prstGeom prst="rect">
                          <a:avLst/>
                        </a:prstGeom>
                        <a:gradFill>
                          <a:gsLst>
                            <a:gs pos="0">
                              <a:srgbClr val="FECF40"/>
                            </a:gs>
                            <a:gs pos="100000">
                              <a:srgbClr val="846C21"/>
                            </a:gs>
                          </a:gsLst>
                          <a:lin ang="456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b/>
                                <w:bCs/>
                                <w:lang w:val="en-US" w:eastAsia="zh-CN"/>
                              </w:rPr>
                              <w:t>常态化录播资源应用</w:t>
                            </w:r>
                            <w:r>
                              <w:rPr>
                                <w:rFonts w:hint="eastAsia"/>
                              </w:rPr>
                              <w:t>（</w:t>
                            </w:r>
                            <w:r>
                              <w:rPr>
                                <w:rFonts w:hint="eastAsia"/>
                                <w:sz w:val="24"/>
                                <w:szCs w:val="24"/>
                              </w:rPr>
                              <w:t>P</w:t>
                            </w:r>
                            <w:r>
                              <w:rPr>
                                <w:rFonts w:hint="eastAsia"/>
                                <w:lang w:val="en-US" w:eastAsia="zh-CN"/>
                              </w:rPr>
                              <w:t>32</w:t>
                            </w:r>
                            <w:r>
                              <w:rPr>
                                <w:rFonts w:hint="eastAsia"/>
                              </w:rPr>
                              <w:t>-3</w:t>
                            </w:r>
                            <w:r>
                              <w:rPr>
                                <w:rFonts w:hint="eastAsia"/>
                                <w:lang w:val="en-US" w:eastAsia="zh-CN"/>
                              </w:rPr>
                              <w:t>4</w:t>
                            </w:r>
                            <w:r>
                              <w:rPr>
                                <w:rFonts w:hint="eastAsia"/>
                              </w:rPr>
                              <w:t>）</w:t>
                            </w:r>
                          </w:p>
                          <w:p>
                            <w:pPr>
                              <w:jc w:val="cente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10.1pt;height:27.75pt;width:365.15pt;z-index:251718656;mso-width-relative:page;mso-height-relative:page;" fillcolor="#FECF40" filled="t" stroked="t" coordsize="21600,21600" o:gfxdata="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NX06nYAAAACAEAAA8AAAAAAAAAAQAgAAAA&#10;IgAAAGRycy9kb3ducmV2LnhtbFBLAQIUABQAAAAIAIdO4kBxlVQJfQIAAPMEAAAOAAAAAAAAAAEA&#10;IAAAACcBAABkcnMvZTJvRG9jLnhtbFBLBQYAAAAABgAGAFkBAAAWBgAAAAA=&#10;">
                <v:fill type="gradient" on="t" color2="#846C21" angle="14" focus="100%" focussize="0,0" rotate="t">
                  <o:fill type="gradientUnscaled" v:ext="backwardCompatible"/>
                </v:fill>
                <v:stroke weight="0.5pt" color="#000000 [3204]" joinstyle="round"/>
                <v:imagedata o:title=""/>
                <o:lock v:ext="edit" aspectratio="f"/>
                <v:textbox>
                  <w:txbxContent>
                    <w:p>
                      <w:pPr>
                        <w:jc w:val="center"/>
                      </w:pPr>
                      <w:r>
                        <w:rPr>
                          <w:rFonts w:hint="eastAsia"/>
                          <w:b/>
                          <w:bCs/>
                          <w:lang w:val="en-US" w:eastAsia="zh-CN"/>
                        </w:rPr>
                        <w:t>常态化录播资源应用</w:t>
                      </w:r>
                      <w:r>
                        <w:rPr>
                          <w:rFonts w:hint="eastAsia"/>
                        </w:rPr>
                        <w:t>（</w:t>
                      </w:r>
                      <w:r>
                        <w:rPr>
                          <w:rFonts w:hint="eastAsia"/>
                          <w:sz w:val="24"/>
                          <w:szCs w:val="24"/>
                        </w:rPr>
                        <w:t>P</w:t>
                      </w:r>
                      <w:r>
                        <w:rPr>
                          <w:rFonts w:hint="eastAsia"/>
                          <w:lang w:val="en-US" w:eastAsia="zh-CN"/>
                        </w:rPr>
                        <w:t>32</w:t>
                      </w:r>
                      <w:r>
                        <w:rPr>
                          <w:rFonts w:hint="eastAsia"/>
                        </w:rPr>
                        <w:t>-3</w:t>
                      </w:r>
                      <w:r>
                        <w:rPr>
                          <w:rFonts w:hint="eastAsia"/>
                          <w:lang w:val="en-US" w:eastAsia="zh-CN"/>
                        </w:rPr>
                        <w:t>4</w:t>
                      </w:r>
                      <w:r>
                        <w:rPr>
                          <w:rFonts w:hint="eastAsia"/>
                        </w:rPr>
                        <w:t>）</w:t>
                      </w:r>
                    </w:p>
                    <w:p>
                      <w:pPr>
                        <w:jc w:val="center"/>
                      </w:pPr>
                    </w:p>
                    <w:p/>
                  </w:txbxContent>
                </v:textbox>
              </v:shape>
            </w:pict>
          </mc:Fallback>
        </mc:AlternateContent>
      </w:r>
    </w:p>
    <w:p>
      <w:pPr>
        <w:rPr>
          <w:lang w:val="zh-CN"/>
        </w:rPr>
      </w:pPr>
    </w:p>
    <w:p>
      <w:pPr>
        <w:rPr>
          <w:lang w:val="zh-CN"/>
        </w:rPr>
      </w:pPr>
      <w:r>
        <w:rPr>
          <w:sz w:val="21"/>
        </w:rPr>
        <mc:AlternateContent>
          <mc:Choice Requires="wps">
            <w:drawing>
              <wp:anchor distT="0" distB="0" distL="114300" distR="114300" simplePos="0" relativeHeight="251974656" behindDoc="0" locked="0" layoutInCell="1" allowOverlap="1">
                <wp:simplePos x="0" y="0"/>
                <wp:positionH relativeFrom="column">
                  <wp:posOffset>2573020</wp:posOffset>
                </wp:positionH>
                <wp:positionV relativeFrom="paragraph">
                  <wp:posOffset>83185</wp:posOffset>
                </wp:positionV>
                <wp:extent cx="114300" cy="333375"/>
                <wp:effectExtent l="15240" t="6350" r="22860" b="22225"/>
                <wp:wrapNone/>
                <wp:docPr id="97" name="下箭头 97"/>
                <wp:cNvGraphicFramePr/>
                <a:graphic xmlns:a="http://schemas.openxmlformats.org/drawingml/2006/main">
                  <a:graphicData uri="http://schemas.microsoft.com/office/word/2010/wordprocessingShape">
                    <wps:wsp>
                      <wps:cNvSpPr/>
                      <wps:spPr>
                        <a:xfrm>
                          <a:off x="0" y="0"/>
                          <a:ext cx="114300" cy="333375"/>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2.6pt;margin-top:6.55pt;height:26.25pt;width:9pt;z-index:251974656;v-text-anchor:middle;mso-width-relative:page;mso-height-relative:page;" fillcolor="#5B9BD5 [3204]" filled="t" stroked="t" coordsize="21600,21600" o:gfxdata="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xCV8tkAAAAJAQAADwAAAAAAAAABACAAAAAiAAAAZHJzL2Rvd25yZXYueG1sUEsBAhQA&#10;FAAAAAgAh07iQP1WrFVjAgAArwQAAA4AAAAAAAAAAQAgAAAAKAEAAGRycy9lMm9Eb2MueG1sUEsF&#10;BgAAAAAGAAYAWQEAAP0FAAAAAA==&#10;" adj="17898,5400">
                <v:fill on="t" focussize="0,0"/>
                <v:stroke weight="1pt" color="#ED7D31 [3205]" miterlimit="8" joinstyle="miter"/>
                <v:imagedata o:title=""/>
                <o:lock v:ext="edit" aspectratio="f"/>
              </v:shape>
            </w:pict>
          </mc:Fallback>
        </mc:AlternateContent>
      </w:r>
    </w:p>
    <w:p>
      <w:pPr>
        <w:rPr>
          <w:lang w:val="zh-CN"/>
        </w:rPr>
      </w:pPr>
    </w:p>
    <w:p>
      <w:pPr>
        <w:rPr>
          <w:lang w:val="zh-CN"/>
        </w:rPr>
      </w:pPr>
      <w:r>
        <w:rPr>
          <w:rFonts w:hint="eastAsia"/>
        </w:rPr>
        <mc:AlternateContent>
          <mc:Choice Requires="wps">
            <w:drawing>
              <wp:anchor distT="0" distB="0" distL="114300" distR="114300" simplePos="0" relativeHeight="251968512" behindDoc="0" locked="0" layoutInCell="1" allowOverlap="1">
                <wp:simplePos x="0" y="0"/>
                <wp:positionH relativeFrom="column">
                  <wp:posOffset>334010</wp:posOffset>
                </wp:positionH>
                <wp:positionV relativeFrom="paragraph">
                  <wp:posOffset>40640</wp:posOffset>
                </wp:positionV>
                <wp:extent cx="4608195" cy="381000"/>
                <wp:effectExtent l="4445" t="4445" r="16510" b="14605"/>
                <wp:wrapNone/>
                <wp:docPr id="103" name="文本框 103"/>
                <wp:cNvGraphicFramePr/>
                <a:graphic xmlns:a="http://schemas.openxmlformats.org/drawingml/2006/main">
                  <a:graphicData uri="http://schemas.microsoft.com/office/word/2010/wordprocessingShape">
                    <wps:wsp>
                      <wps:cNvSpPr txBox="1"/>
                      <wps:spPr>
                        <a:xfrm>
                          <a:off x="0" y="0"/>
                          <a:ext cx="4608195" cy="381000"/>
                        </a:xfrm>
                        <a:prstGeom prst="rect">
                          <a:avLst/>
                        </a:prstGeom>
                        <a:gradFill>
                          <a:gsLst>
                            <a:gs pos="0">
                              <a:srgbClr val="FECF40"/>
                            </a:gs>
                            <a:gs pos="100000">
                              <a:srgbClr val="846C21"/>
                            </a:gs>
                          </a:gsLst>
                          <a:lin ang="4560000" scaled="0"/>
                        </a:gra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b/>
                                <w:sz w:val="24"/>
                                <w:szCs w:val="24"/>
                              </w:rPr>
                              <w:t>咨询技术服务</w:t>
                            </w:r>
                            <w:r>
                              <w:rPr>
                                <w:rFonts w:hint="eastAsia"/>
                              </w:rPr>
                              <w:t>（</w:t>
                            </w:r>
                            <w:r>
                              <w:rPr>
                                <w:rFonts w:hint="eastAsia"/>
                                <w:sz w:val="24"/>
                                <w:szCs w:val="24"/>
                              </w:rPr>
                              <w:t>P</w:t>
                            </w:r>
                            <w:r>
                              <w:rPr>
                                <w:rFonts w:hint="eastAsia"/>
                              </w:rPr>
                              <w:t>3</w:t>
                            </w:r>
                            <w:r>
                              <w:rPr>
                                <w:rFonts w:hint="eastAsia"/>
                                <w:lang w:val="en-US" w:eastAsia="zh-CN"/>
                              </w:rPr>
                              <w:t>4</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3.2pt;height:30pt;width:362.85pt;z-index:251968512;mso-width-relative:page;mso-height-relative:page;" fillcolor="#FECF40" filled="t" stroked="t" coordsize="21600,21600" o:gfxdata="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&#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qM77z1QAAAAcBAAAPAAAAAAAAAAEAIAAAACIAAABk&#10;cnMvZG93bnJldi54bWxQSwECFAAUAAAACACHTuJA5m7fRnsCAAD2BAAADgAAAAAAAAABACAAAAAk&#10;AQAAZHJzL2Uyb0RvYy54bWxQSwUGAAAAAAYABgBZAQAAEQYAAAAA&#10;">
                <v:fill type="gradient" on="t" color2="#846C21" angle="14" focus="100%" focussize="0,0" rotate="t">
                  <o:fill type="gradientUnscaled" v:ext="backwardCompatible"/>
                </v:fill>
                <v:stroke weight="0.5pt" color="#000000 [3213]" joinstyle="round"/>
                <v:imagedata o:title=""/>
                <o:lock v:ext="edit" aspectratio="f"/>
                <v:textbox>
                  <w:txbxContent>
                    <w:p>
                      <w:pPr>
                        <w:jc w:val="center"/>
                      </w:pPr>
                      <w:r>
                        <w:rPr>
                          <w:rFonts w:hint="eastAsia"/>
                          <w:b/>
                          <w:sz w:val="24"/>
                          <w:szCs w:val="24"/>
                        </w:rPr>
                        <w:t>咨询技术服务</w:t>
                      </w:r>
                      <w:r>
                        <w:rPr>
                          <w:rFonts w:hint="eastAsia"/>
                        </w:rPr>
                        <w:t>（</w:t>
                      </w:r>
                      <w:r>
                        <w:rPr>
                          <w:rFonts w:hint="eastAsia"/>
                          <w:sz w:val="24"/>
                          <w:szCs w:val="24"/>
                        </w:rPr>
                        <w:t>P</w:t>
                      </w:r>
                      <w:r>
                        <w:rPr>
                          <w:rFonts w:hint="eastAsia"/>
                        </w:rPr>
                        <w:t>3</w:t>
                      </w:r>
                      <w:r>
                        <w:rPr>
                          <w:rFonts w:hint="eastAsia"/>
                          <w:lang w:val="en-US" w:eastAsia="zh-CN"/>
                        </w:rPr>
                        <w:t>4</w:t>
                      </w:r>
                      <w:r>
                        <w:rPr>
                          <w:rFonts w:hint="eastAsia"/>
                        </w:rPr>
                        <w:t>）</w:t>
                      </w:r>
                    </w:p>
                  </w:txbxContent>
                </v:textbox>
              </v:shape>
            </w:pict>
          </mc:Fallback>
        </mc:AlternateContent>
      </w: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sdt>
      <w:sdtPr>
        <w:rPr>
          <w:rFonts w:hint="eastAsia" w:ascii="楷体" w:hAnsi="楷体" w:eastAsia="楷体" w:cs="楷体"/>
          <w:color w:val="auto"/>
          <w:kern w:val="2"/>
          <w:sz w:val="21"/>
          <w:szCs w:val="22"/>
          <w:lang w:val="zh-CN"/>
        </w:rPr>
        <w:id w:val="-962501227"/>
      </w:sdtPr>
      <w:sdtEndPr>
        <w:rPr>
          <w:rFonts w:hint="eastAsia" w:ascii="楷体" w:hAnsi="楷体" w:eastAsia="楷体" w:cs="楷体"/>
          <w:b/>
          <w:bCs/>
          <w:color w:val="auto"/>
          <w:kern w:val="2"/>
          <w:sz w:val="21"/>
          <w:szCs w:val="22"/>
          <w:lang w:val="zh-CN"/>
        </w:rPr>
      </w:sdtEndPr>
      <w:sdtContent>
        <w:p>
          <w:pPr>
            <w:pStyle w:val="23"/>
            <w:spacing w:line="360" w:lineRule="auto"/>
            <w:jc w:val="center"/>
            <w:rPr>
              <w:rFonts w:ascii="楷体" w:hAnsi="楷体" w:eastAsia="楷体" w:cs="楷体"/>
              <w:sz w:val="36"/>
            </w:rPr>
          </w:pPr>
          <w:r>
            <w:rPr>
              <w:rFonts w:hint="eastAsia" w:ascii="楷体" w:hAnsi="楷体" w:eastAsia="楷体" w:cs="楷体"/>
              <w:sz w:val="36"/>
              <w:lang w:val="zh-CN"/>
            </w:rPr>
            <w:t>目录</w:t>
          </w:r>
        </w:p>
        <w:p>
          <w:pPr>
            <w:pStyle w:val="5"/>
            <w:keepNext w:val="0"/>
            <w:keepLines w:val="0"/>
            <w:pageBreakBefore w:val="0"/>
            <w:widowControl w:val="0"/>
            <w:tabs>
              <w:tab w:val="left" w:pos="630"/>
              <w:tab w:val="right" w:leader="dot" w:pos="8306"/>
            </w:tabs>
            <w:kinsoku/>
            <w:wordWrap/>
            <w:overflowPunct/>
            <w:topLinePunct w:val="0"/>
            <w:autoSpaceDE/>
            <w:autoSpaceDN/>
            <w:bidi w:val="0"/>
            <w:adjustRightInd/>
            <w:snapToGrid/>
            <w:spacing w:line="360" w:lineRule="auto"/>
            <w:ind w:left="0" w:leftChars="0" w:firstLine="0" w:firstLineChars="0"/>
            <w:textAlignment w:val="auto"/>
            <w:rPr>
              <w:sz w:val="24"/>
              <w:szCs w:val="24"/>
            </w:rPr>
          </w:pPr>
          <w:r>
            <w:rPr>
              <w:rFonts w:hint="eastAsia" w:ascii="楷体" w:hAnsi="楷体" w:eastAsia="楷体" w:cs="楷体"/>
              <w:b/>
              <w:bCs/>
              <w:sz w:val="28"/>
              <w:szCs w:val="28"/>
              <w:lang w:val="zh-CN"/>
            </w:rPr>
            <w:fldChar w:fldCharType="begin"/>
          </w:r>
          <w:r>
            <w:rPr>
              <w:rFonts w:hint="eastAsia" w:ascii="楷体" w:hAnsi="楷体" w:eastAsia="楷体" w:cs="楷体"/>
              <w:b/>
              <w:bCs/>
              <w:sz w:val="28"/>
              <w:szCs w:val="28"/>
              <w:lang w:val="zh-CN"/>
            </w:rPr>
            <w:instrText xml:space="preserve"> TOC \o "1-3" \h \z \u </w:instrText>
          </w:r>
          <w:r>
            <w:rPr>
              <w:rFonts w:hint="eastAsia" w:ascii="楷体" w:hAnsi="楷体" w:eastAsia="楷体" w:cs="楷体"/>
              <w:b/>
              <w:bCs/>
              <w:sz w:val="28"/>
              <w:szCs w:val="28"/>
              <w:lang w:val="zh-CN"/>
            </w:rPr>
            <w:fldChar w:fldCharType="separate"/>
          </w: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_Toc30489 </w:instrText>
          </w:r>
          <w:r>
            <w:rPr>
              <w:rFonts w:hint="eastAsia" w:ascii="楷体" w:hAnsi="楷体" w:eastAsia="楷体" w:cs="楷体"/>
              <w:bCs/>
              <w:sz w:val="24"/>
              <w:szCs w:val="24"/>
              <w:lang w:val="zh-CN"/>
            </w:rPr>
            <w:fldChar w:fldCharType="separate"/>
          </w:r>
          <w:r>
            <w:rPr>
              <w:rFonts w:hint="eastAsia" w:ascii="楷体" w:hAnsi="楷体" w:cs="楷体"/>
              <w:sz w:val="24"/>
              <w:szCs w:val="24"/>
            </w:rPr>
            <w:t>一、登录</w:t>
          </w:r>
          <w:r>
            <w:rPr>
              <w:sz w:val="24"/>
              <w:szCs w:val="24"/>
            </w:rPr>
            <w:tab/>
          </w:r>
          <w:r>
            <w:rPr>
              <w:sz w:val="24"/>
              <w:szCs w:val="24"/>
            </w:rPr>
            <w:fldChar w:fldCharType="begin"/>
          </w:r>
          <w:r>
            <w:rPr>
              <w:sz w:val="24"/>
              <w:szCs w:val="24"/>
            </w:rPr>
            <w:instrText xml:space="preserve"> PAGEREF _Toc30489 </w:instrText>
          </w:r>
          <w:r>
            <w:rPr>
              <w:sz w:val="24"/>
              <w:szCs w:val="24"/>
            </w:rPr>
            <w:fldChar w:fldCharType="separate"/>
          </w:r>
          <w:r>
            <w:rPr>
              <w:sz w:val="24"/>
              <w:szCs w:val="24"/>
            </w:rPr>
            <w:t>3</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_Toc504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1.1电脑端登录</w:t>
          </w:r>
          <w:r>
            <w:rPr>
              <w:sz w:val="24"/>
              <w:szCs w:val="24"/>
            </w:rPr>
            <w:tab/>
          </w:r>
          <w:r>
            <w:rPr>
              <w:sz w:val="24"/>
              <w:szCs w:val="24"/>
            </w:rPr>
            <w:fldChar w:fldCharType="begin"/>
          </w:r>
          <w:r>
            <w:rPr>
              <w:sz w:val="24"/>
              <w:szCs w:val="24"/>
            </w:rPr>
            <w:instrText xml:space="preserve"> PAGEREF _Toc504 </w:instrText>
          </w:r>
          <w:r>
            <w:rPr>
              <w:sz w:val="24"/>
              <w:szCs w:val="24"/>
            </w:rPr>
            <w:fldChar w:fldCharType="separate"/>
          </w:r>
          <w:r>
            <w:rPr>
              <w:sz w:val="24"/>
              <w:szCs w:val="24"/>
            </w:rPr>
            <w:t>3</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_Toc18038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1.2手机端登录</w:t>
          </w:r>
          <w:r>
            <w:rPr>
              <w:sz w:val="24"/>
              <w:szCs w:val="24"/>
            </w:rPr>
            <w:tab/>
          </w:r>
          <w:r>
            <w:rPr>
              <w:sz w:val="24"/>
              <w:szCs w:val="24"/>
            </w:rPr>
            <w:fldChar w:fldCharType="begin"/>
          </w:r>
          <w:r>
            <w:rPr>
              <w:sz w:val="24"/>
              <w:szCs w:val="24"/>
            </w:rPr>
            <w:instrText xml:space="preserve"> PAGEREF _Toc18038 </w:instrText>
          </w:r>
          <w:r>
            <w:rPr>
              <w:sz w:val="24"/>
              <w:szCs w:val="24"/>
            </w:rPr>
            <w:fldChar w:fldCharType="separate"/>
          </w:r>
          <w:r>
            <w:rPr>
              <w:sz w:val="24"/>
              <w:szCs w:val="24"/>
            </w:rPr>
            <w:t>3</w:t>
          </w:r>
          <w:r>
            <w:rPr>
              <w:sz w:val="24"/>
              <w:szCs w:val="24"/>
            </w:rPr>
            <w:fldChar w:fldCharType="end"/>
          </w:r>
          <w:r>
            <w:rPr>
              <w:rFonts w:hint="eastAsia" w:ascii="楷体" w:hAnsi="楷体" w:eastAsia="楷体" w:cs="楷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_Toc10074 </w:instrText>
          </w:r>
          <w:r>
            <w:rPr>
              <w:rFonts w:hint="eastAsia" w:ascii="楷体" w:hAnsi="楷体" w:eastAsia="楷体" w:cs="楷体"/>
              <w:bCs/>
              <w:sz w:val="24"/>
              <w:szCs w:val="24"/>
              <w:lang w:val="zh-CN"/>
            </w:rPr>
            <w:fldChar w:fldCharType="separate"/>
          </w:r>
          <w:r>
            <w:rPr>
              <w:rFonts w:ascii="楷体" w:hAnsi="楷体" w:cs="楷体"/>
              <w:sz w:val="24"/>
              <w:szCs w:val="24"/>
            </w:rPr>
            <w:t xml:space="preserve">二、 </w:t>
          </w:r>
          <w:r>
            <w:rPr>
              <w:rFonts w:hint="eastAsia" w:ascii="楷体" w:hAnsi="楷体" w:cs="楷体"/>
              <w:sz w:val="24"/>
              <w:szCs w:val="24"/>
            </w:rPr>
            <w:t>教学空间管理</w:t>
          </w:r>
          <w:r>
            <w:rPr>
              <w:sz w:val="24"/>
              <w:szCs w:val="24"/>
            </w:rPr>
            <w:tab/>
          </w:r>
          <w:r>
            <w:rPr>
              <w:sz w:val="24"/>
              <w:szCs w:val="24"/>
            </w:rPr>
            <w:fldChar w:fldCharType="begin"/>
          </w:r>
          <w:r>
            <w:rPr>
              <w:sz w:val="24"/>
              <w:szCs w:val="24"/>
            </w:rPr>
            <w:instrText xml:space="preserve"> PAGEREF _Toc10074 </w:instrText>
          </w:r>
          <w:r>
            <w:rPr>
              <w:sz w:val="24"/>
              <w:szCs w:val="24"/>
            </w:rPr>
            <w:fldChar w:fldCharType="separate"/>
          </w:r>
          <w:r>
            <w:rPr>
              <w:sz w:val="24"/>
              <w:szCs w:val="24"/>
            </w:rPr>
            <w:t>5</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_Toc8327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2.1账号管理</w:t>
          </w:r>
          <w:r>
            <w:rPr>
              <w:sz w:val="24"/>
              <w:szCs w:val="24"/>
            </w:rPr>
            <w:tab/>
          </w:r>
          <w:r>
            <w:rPr>
              <w:sz w:val="24"/>
              <w:szCs w:val="24"/>
            </w:rPr>
            <w:fldChar w:fldCharType="begin"/>
          </w:r>
          <w:r>
            <w:rPr>
              <w:sz w:val="24"/>
              <w:szCs w:val="24"/>
            </w:rPr>
            <w:instrText xml:space="preserve"> PAGEREF _Toc8327 </w:instrText>
          </w:r>
          <w:r>
            <w:rPr>
              <w:sz w:val="24"/>
              <w:szCs w:val="24"/>
            </w:rPr>
            <w:fldChar w:fldCharType="separate"/>
          </w:r>
          <w:r>
            <w:rPr>
              <w:sz w:val="24"/>
              <w:szCs w:val="24"/>
            </w:rPr>
            <w:t>5</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_Toc11430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2.2专题创作</w:t>
          </w:r>
          <w:r>
            <w:rPr>
              <w:sz w:val="24"/>
              <w:szCs w:val="24"/>
            </w:rPr>
            <w:tab/>
          </w:r>
          <w:r>
            <w:rPr>
              <w:sz w:val="24"/>
              <w:szCs w:val="24"/>
            </w:rPr>
            <w:fldChar w:fldCharType="begin"/>
          </w:r>
          <w:r>
            <w:rPr>
              <w:sz w:val="24"/>
              <w:szCs w:val="24"/>
            </w:rPr>
            <w:instrText xml:space="preserve"> PAGEREF _Toc11430 </w:instrText>
          </w:r>
          <w:r>
            <w:rPr>
              <w:sz w:val="24"/>
              <w:szCs w:val="24"/>
            </w:rPr>
            <w:fldChar w:fldCharType="separate"/>
          </w:r>
          <w:r>
            <w:rPr>
              <w:sz w:val="24"/>
              <w:szCs w:val="24"/>
            </w:rPr>
            <w:t>5</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_Toc32714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2.3云盘</w:t>
          </w:r>
          <w:r>
            <w:rPr>
              <w:sz w:val="24"/>
              <w:szCs w:val="24"/>
            </w:rPr>
            <w:tab/>
          </w:r>
          <w:r>
            <w:rPr>
              <w:sz w:val="24"/>
              <w:szCs w:val="24"/>
            </w:rPr>
            <w:fldChar w:fldCharType="begin"/>
          </w:r>
          <w:r>
            <w:rPr>
              <w:sz w:val="24"/>
              <w:szCs w:val="24"/>
            </w:rPr>
            <w:instrText xml:space="preserve"> PAGEREF _Toc32714 </w:instrText>
          </w:r>
          <w:r>
            <w:rPr>
              <w:sz w:val="24"/>
              <w:szCs w:val="24"/>
            </w:rPr>
            <w:fldChar w:fldCharType="separate"/>
          </w:r>
          <w:r>
            <w:rPr>
              <w:sz w:val="24"/>
              <w:szCs w:val="24"/>
            </w:rPr>
            <w:t>6</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_Toc17546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2.4管理应用</w:t>
          </w:r>
          <w:r>
            <w:rPr>
              <w:sz w:val="24"/>
              <w:szCs w:val="24"/>
            </w:rPr>
            <w:tab/>
          </w:r>
          <w:r>
            <w:rPr>
              <w:sz w:val="24"/>
              <w:szCs w:val="24"/>
            </w:rPr>
            <w:fldChar w:fldCharType="begin"/>
          </w:r>
          <w:r>
            <w:rPr>
              <w:sz w:val="24"/>
              <w:szCs w:val="24"/>
            </w:rPr>
            <w:instrText xml:space="preserve"> PAGEREF _Toc17546 </w:instrText>
          </w:r>
          <w:r>
            <w:rPr>
              <w:sz w:val="24"/>
              <w:szCs w:val="24"/>
            </w:rPr>
            <w:fldChar w:fldCharType="separate"/>
          </w:r>
          <w:r>
            <w:rPr>
              <w:sz w:val="24"/>
              <w:szCs w:val="24"/>
            </w:rPr>
            <w:t>7</w:t>
          </w:r>
          <w:r>
            <w:rPr>
              <w:sz w:val="24"/>
              <w:szCs w:val="24"/>
            </w:rPr>
            <w:fldChar w:fldCharType="end"/>
          </w:r>
          <w:r>
            <w:rPr>
              <w:rFonts w:hint="eastAsia" w:ascii="楷体" w:hAnsi="楷体" w:eastAsia="楷体" w:cs="楷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_Toc3509 </w:instrText>
          </w:r>
          <w:r>
            <w:rPr>
              <w:rFonts w:hint="eastAsia" w:ascii="楷体" w:hAnsi="楷体" w:eastAsia="楷体" w:cs="楷体"/>
              <w:bCs/>
              <w:sz w:val="24"/>
              <w:szCs w:val="24"/>
              <w:lang w:val="zh-CN"/>
            </w:rPr>
            <w:fldChar w:fldCharType="separate"/>
          </w:r>
          <w:r>
            <w:rPr>
              <w:rFonts w:hint="eastAsia" w:ascii="楷体" w:hAnsi="楷体" w:cs="楷体"/>
              <w:sz w:val="24"/>
              <w:szCs w:val="24"/>
            </w:rPr>
            <w:t>三、建立课程、教学班</w:t>
          </w:r>
          <w:r>
            <w:rPr>
              <w:sz w:val="24"/>
              <w:szCs w:val="24"/>
            </w:rPr>
            <w:tab/>
          </w:r>
          <w:r>
            <w:rPr>
              <w:sz w:val="24"/>
              <w:szCs w:val="24"/>
            </w:rPr>
            <w:fldChar w:fldCharType="begin"/>
          </w:r>
          <w:r>
            <w:rPr>
              <w:sz w:val="24"/>
              <w:szCs w:val="24"/>
            </w:rPr>
            <w:instrText xml:space="preserve"> PAGEREF _Toc3509 </w:instrText>
          </w:r>
          <w:r>
            <w:rPr>
              <w:sz w:val="24"/>
              <w:szCs w:val="24"/>
            </w:rPr>
            <w:fldChar w:fldCharType="separate"/>
          </w:r>
          <w:r>
            <w:rPr>
              <w:sz w:val="24"/>
              <w:szCs w:val="24"/>
            </w:rPr>
            <w:t>7</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_Toc13853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3.1激活课程自带教学班</w:t>
          </w:r>
          <w:r>
            <w:rPr>
              <w:sz w:val="24"/>
              <w:szCs w:val="24"/>
            </w:rPr>
            <w:tab/>
          </w:r>
          <w:r>
            <w:rPr>
              <w:sz w:val="24"/>
              <w:szCs w:val="24"/>
            </w:rPr>
            <w:fldChar w:fldCharType="begin"/>
          </w:r>
          <w:r>
            <w:rPr>
              <w:sz w:val="24"/>
              <w:szCs w:val="24"/>
            </w:rPr>
            <w:instrText xml:space="preserve"> PAGEREF _Toc13853 </w:instrText>
          </w:r>
          <w:r>
            <w:rPr>
              <w:sz w:val="24"/>
              <w:szCs w:val="24"/>
            </w:rPr>
            <w:fldChar w:fldCharType="separate"/>
          </w:r>
          <w:r>
            <w:rPr>
              <w:sz w:val="24"/>
              <w:szCs w:val="24"/>
            </w:rPr>
            <w:t>7</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_Toc4761 </w:instrText>
          </w:r>
          <w:r>
            <w:rPr>
              <w:rFonts w:hint="eastAsia" w:ascii="楷体" w:hAnsi="楷体" w:eastAsia="楷体" w:cs="楷体"/>
              <w:bCs/>
              <w:sz w:val="24"/>
              <w:szCs w:val="24"/>
              <w:lang w:val="zh-CN"/>
            </w:rPr>
            <w:fldChar w:fldCharType="separate"/>
          </w:r>
          <w:r>
            <w:rPr>
              <w:rFonts w:hint="eastAsia" w:ascii="楷体" w:hAnsi="楷体" w:eastAsia="楷体" w:cs="楷体"/>
              <w:sz w:val="24"/>
              <w:szCs w:val="24"/>
            </w:rPr>
            <w:t>3.2创建课程和教学班</w:t>
          </w:r>
          <w:r>
            <w:rPr>
              <w:sz w:val="24"/>
              <w:szCs w:val="24"/>
            </w:rPr>
            <w:tab/>
          </w:r>
          <w:r>
            <w:rPr>
              <w:sz w:val="24"/>
              <w:szCs w:val="24"/>
            </w:rPr>
            <w:fldChar w:fldCharType="begin"/>
          </w:r>
          <w:r>
            <w:rPr>
              <w:sz w:val="24"/>
              <w:szCs w:val="24"/>
            </w:rPr>
            <w:instrText xml:space="preserve"> PAGEREF _Toc4761 </w:instrText>
          </w:r>
          <w:r>
            <w:rPr>
              <w:sz w:val="24"/>
              <w:szCs w:val="24"/>
            </w:rPr>
            <w:fldChar w:fldCharType="separate"/>
          </w:r>
          <w:r>
            <w:rPr>
              <w:sz w:val="24"/>
              <w:szCs w:val="24"/>
            </w:rPr>
            <w:t>8</w:t>
          </w:r>
          <w:r>
            <w:rPr>
              <w:sz w:val="24"/>
              <w:szCs w:val="24"/>
            </w:rPr>
            <w:fldChar w:fldCharType="end"/>
          </w:r>
          <w:r>
            <w:rPr>
              <w:rFonts w:hint="eastAsia" w:ascii="楷体" w:hAnsi="楷体" w:eastAsia="楷体" w:cs="楷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_Toc6075 </w:instrText>
          </w:r>
          <w:r>
            <w:rPr>
              <w:rFonts w:hint="eastAsia" w:ascii="楷体" w:hAnsi="楷体" w:eastAsia="楷体" w:cs="楷体"/>
              <w:bCs/>
              <w:sz w:val="24"/>
              <w:szCs w:val="24"/>
              <w:lang w:val="zh-CN"/>
            </w:rPr>
            <w:fldChar w:fldCharType="separate"/>
          </w:r>
          <w:r>
            <w:rPr>
              <w:rFonts w:hint="eastAsia" w:ascii="楷体" w:hAnsi="楷体" w:cs="楷体"/>
              <w:sz w:val="24"/>
              <w:szCs w:val="24"/>
            </w:rPr>
            <w:t>四、 在线教学方式</w:t>
          </w:r>
          <w:r>
            <w:rPr>
              <w:sz w:val="24"/>
              <w:szCs w:val="24"/>
            </w:rPr>
            <w:tab/>
          </w:r>
          <w:r>
            <w:rPr>
              <w:sz w:val="24"/>
              <w:szCs w:val="24"/>
            </w:rPr>
            <w:fldChar w:fldCharType="begin"/>
          </w:r>
          <w:r>
            <w:rPr>
              <w:sz w:val="24"/>
              <w:szCs w:val="24"/>
            </w:rPr>
            <w:instrText xml:space="preserve"> PAGEREF _Toc6075 </w:instrText>
          </w:r>
          <w:r>
            <w:rPr>
              <w:sz w:val="24"/>
              <w:szCs w:val="24"/>
            </w:rPr>
            <w:fldChar w:fldCharType="separate"/>
          </w:r>
          <w:r>
            <w:rPr>
              <w:sz w:val="24"/>
              <w:szCs w:val="24"/>
            </w:rPr>
            <w:t>11</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_Toc9603 </w:instrText>
          </w:r>
          <w:r>
            <w:rPr>
              <w:rFonts w:hint="eastAsia" w:ascii="楷体" w:hAnsi="楷体" w:eastAsia="楷体" w:cs="楷体"/>
              <w:bCs/>
              <w:sz w:val="24"/>
              <w:szCs w:val="24"/>
              <w:lang w:val="zh-CN"/>
            </w:rPr>
            <w:fldChar w:fldCharType="separate"/>
          </w:r>
          <w:r>
            <w:rPr>
              <w:rFonts w:hint="eastAsia"/>
              <w:sz w:val="24"/>
              <w:szCs w:val="24"/>
              <w:lang w:val="en-US" w:eastAsia="zh-CN"/>
            </w:rPr>
            <w:t>4</w:t>
          </w:r>
          <w:r>
            <w:rPr>
              <w:rFonts w:hint="eastAsia"/>
              <w:sz w:val="24"/>
              <w:szCs w:val="24"/>
            </w:rPr>
            <w:t>.1课程内容完善</w:t>
          </w:r>
          <w:r>
            <w:rPr>
              <w:sz w:val="24"/>
              <w:szCs w:val="24"/>
            </w:rPr>
            <w:tab/>
          </w:r>
          <w:r>
            <w:rPr>
              <w:sz w:val="24"/>
              <w:szCs w:val="24"/>
            </w:rPr>
            <w:fldChar w:fldCharType="begin"/>
          </w:r>
          <w:r>
            <w:rPr>
              <w:sz w:val="24"/>
              <w:szCs w:val="24"/>
            </w:rPr>
            <w:instrText xml:space="preserve"> PAGEREF _Toc9603 </w:instrText>
          </w:r>
          <w:r>
            <w:rPr>
              <w:sz w:val="24"/>
              <w:szCs w:val="24"/>
            </w:rPr>
            <w:fldChar w:fldCharType="separate"/>
          </w:r>
          <w:r>
            <w:rPr>
              <w:sz w:val="24"/>
              <w:szCs w:val="24"/>
            </w:rPr>
            <w:t>11</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_Toc7636 </w:instrText>
          </w:r>
          <w:r>
            <w:rPr>
              <w:rFonts w:hint="eastAsia" w:ascii="楷体" w:hAnsi="楷体" w:eastAsia="楷体" w:cs="楷体"/>
              <w:bCs/>
              <w:sz w:val="24"/>
              <w:szCs w:val="24"/>
              <w:lang w:val="zh-CN"/>
            </w:rPr>
            <w:fldChar w:fldCharType="separate"/>
          </w:r>
          <w:r>
            <w:rPr>
              <w:rFonts w:hint="eastAsia"/>
              <w:sz w:val="24"/>
              <w:szCs w:val="24"/>
              <w:lang w:val="en-US" w:eastAsia="zh-CN"/>
            </w:rPr>
            <w:t>4</w:t>
          </w:r>
          <w:r>
            <w:rPr>
              <w:rFonts w:hint="eastAsia"/>
              <w:sz w:val="24"/>
              <w:szCs w:val="24"/>
            </w:rPr>
            <w:t>.2在线教学管理</w:t>
          </w:r>
          <w:r>
            <w:rPr>
              <w:sz w:val="24"/>
              <w:szCs w:val="24"/>
            </w:rPr>
            <w:tab/>
          </w:r>
          <w:r>
            <w:rPr>
              <w:sz w:val="24"/>
              <w:szCs w:val="24"/>
            </w:rPr>
            <w:fldChar w:fldCharType="begin"/>
          </w:r>
          <w:r>
            <w:rPr>
              <w:sz w:val="24"/>
              <w:szCs w:val="24"/>
            </w:rPr>
            <w:instrText xml:space="preserve"> PAGEREF _Toc7636 </w:instrText>
          </w:r>
          <w:r>
            <w:rPr>
              <w:sz w:val="24"/>
              <w:szCs w:val="24"/>
            </w:rPr>
            <w:fldChar w:fldCharType="separate"/>
          </w:r>
          <w:r>
            <w:rPr>
              <w:sz w:val="24"/>
              <w:szCs w:val="24"/>
            </w:rPr>
            <w:t>13</w:t>
          </w:r>
          <w:r>
            <w:rPr>
              <w:sz w:val="24"/>
              <w:szCs w:val="24"/>
            </w:rPr>
            <w:fldChar w:fldCharType="end"/>
          </w:r>
          <w:r>
            <w:rPr>
              <w:rFonts w:hint="eastAsia" w:ascii="楷体" w:hAnsi="楷体" w:eastAsia="楷体" w:cs="楷体"/>
              <w:bCs/>
              <w:sz w:val="24"/>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_Toc9297 </w:instrText>
          </w:r>
          <w:r>
            <w:rPr>
              <w:rFonts w:hint="eastAsia" w:ascii="楷体" w:hAnsi="楷体" w:eastAsia="楷体" w:cs="楷体"/>
              <w:bCs/>
              <w:sz w:val="24"/>
              <w:szCs w:val="24"/>
              <w:lang w:val="zh-CN"/>
            </w:rPr>
            <w:fldChar w:fldCharType="separate"/>
          </w:r>
          <w:r>
            <w:rPr>
              <w:rFonts w:hint="eastAsia"/>
              <w:sz w:val="24"/>
              <w:szCs w:val="24"/>
              <w:lang w:val="en-US" w:eastAsia="zh-CN"/>
            </w:rPr>
            <w:t>4</w:t>
          </w:r>
          <w:r>
            <w:rPr>
              <w:rFonts w:hint="eastAsia"/>
              <w:sz w:val="24"/>
              <w:szCs w:val="24"/>
            </w:rPr>
            <w:t>.3在线教学互动</w:t>
          </w:r>
          <w:r>
            <w:rPr>
              <w:sz w:val="24"/>
              <w:szCs w:val="24"/>
            </w:rPr>
            <w:tab/>
          </w:r>
          <w:r>
            <w:rPr>
              <w:sz w:val="24"/>
              <w:szCs w:val="24"/>
            </w:rPr>
            <w:fldChar w:fldCharType="begin"/>
          </w:r>
          <w:r>
            <w:rPr>
              <w:sz w:val="24"/>
              <w:szCs w:val="24"/>
            </w:rPr>
            <w:instrText xml:space="preserve"> PAGEREF _Toc9297 </w:instrText>
          </w:r>
          <w:r>
            <w:rPr>
              <w:sz w:val="24"/>
              <w:szCs w:val="24"/>
            </w:rPr>
            <w:fldChar w:fldCharType="separate"/>
          </w:r>
          <w:r>
            <w:rPr>
              <w:sz w:val="24"/>
              <w:szCs w:val="24"/>
            </w:rPr>
            <w:t>26</w:t>
          </w:r>
          <w:r>
            <w:rPr>
              <w:sz w:val="24"/>
              <w:szCs w:val="24"/>
            </w:rPr>
            <w:fldChar w:fldCharType="end"/>
          </w:r>
          <w:r>
            <w:rPr>
              <w:rFonts w:hint="eastAsia" w:ascii="楷体" w:hAnsi="楷体" w:eastAsia="楷体" w:cs="楷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_Toc1336 </w:instrText>
          </w:r>
          <w:r>
            <w:rPr>
              <w:rFonts w:hint="eastAsia" w:ascii="楷体" w:hAnsi="楷体" w:eastAsia="楷体" w:cs="楷体"/>
              <w:bCs/>
              <w:sz w:val="24"/>
              <w:szCs w:val="24"/>
              <w:lang w:val="zh-CN"/>
            </w:rPr>
            <w:fldChar w:fldCharType="separate"/>
          </w:r>
          <w:r>
            <w:rPr>
              <w:rFonts w:hint="eastAsia" w:ascii="楷体" w:hAnsi="楷体" w:cs="楷体"/>
              <w:sz w:val="24"/>
              <w:szCs w:val="24"/>
            </w:rPr>
            <w:t>五、 自主上传使用常态化</w:t>
          </w:r>
          <w:r>
            <w:rPr>
              <w:rFonts w:hint="eastAsia" w:ascii="楷体" w:hAnsi="楷体" w:cs="楷体"/>
              <w:sz w:val="24"/>
              <w:szCs w:val="24"/>
              <w:lang w:val="en-US" w:eastAsia="zh-CN"/>
            </w:rPr>
            <w:t>录播</w:t>
          </w:r>
          <w:r>
            <w:rPr>
              <w:rFonts w:hint="eastAsia" w:ascii="楷体" w:hAnsi="楷体" w:cs="楷体"/>
              <w:sz w:val="24"/>
              <w:szCs w:val="24"/>
            </w:rPr>
            <w:t>资源</w:t>
          </w:r>
          <w:r>
            <w:rPr>
              <w:sz w:val="24"/>
              <w:szCs w:val="24"/>
            </w:rPr>
            <w:tab/>
          </w:r>
          <w:r>
            <w:rPr>
              <w:sz w:val="24"/>
              <w:szCs w:val="24"/>
            </w:rPr>
            <w:fldChar w:fldCharType="begin"/>
          </w:r>
          <w:r>
            <w:rPr>
              <w:sz w:val="24"/>
              <w:szCs w:val="24"/>
            </w:rPr>
            <w:instrText xml:space="preserve"> PAGEREF _Toc1336 </w:instrText>
          </w:r>
          <w:r>
            <w:rPr>
              <w:sz w:val="24"/>
              <w:szCs w:val="24"/>
            </w:rPr>
            <w:fldChar w:fldCharType="separate"/>
          </w:r>
          <w:r>
            <w:rPr>
              <w:sz w:val="24"/>
              <w:szCs w:val="24"/>
            </w:rPr>
            <w:t>32</w:t>
          </w:r>
          <w:r>
            <w:rPr>
              <w:sz w:val="24"/>
              <w:szCs w:val="24"/>
            </w:rPr>
            <w:fldChar w:fldCharType="end"/>
          </w:r>
          <w:r>
            <w:rPr>
              <w:rFonts w:hint="eastAsia" w:ascii="楷体" w:hAnsi="楷体" w:eastAsia="楷体" w:cs="楷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楷体" w:hAnsi="楷体" w:eastAsia="楷体" w:cs="楷体"/>
              <w:bCs/>
              <w:sz w:val="24"/>
              <w:szCs w:val="24"/>
              <w:lang w:val="zh-CN"/>
            </w:rPr>
            <w:fldChar w:fldCharType="begin"/>
          </w:r>
          <w:r>
            <w:rPr>
              <w:rFonts w:hint="eastAsia" w:ascii="楷体" w:hAnsi="楷体" w:eastAsia="楷体" w:cs="楷体"/>
              <w:bCs/>
              <w:sz w:val="24"/>
              <w:szCs w:val="24"/>
              <w:lang w:val="zh-CN"/>
            </w:rPr>
            <w:instrText xml:space="preserve"> HYPERLINK \l _Toc32091 </w:instrText>
          </w:r>
          <w:r>
            <w:rPr>
              <w:rFonts w:hint="eastAsia" w:ascii="楷体" w:hAnsi="楷体" w:eastAsia="楷体" w:cs="楷体"/>
              <w:bCs/>
              <w:sz w:val="24"/>
              <w:szCs w:val="24"/>
              <w:lang w:val="zh-CN"/>
            </w:rPr>
            <w:fldChar w:fldCharType="separate"/>
          </w:r>
          <w:r>
            <w:rPr>
              <w:rFonts w:hint="default" w:ascii="楷体" w:hAnsi="楷体" w:cs="楷体"/>
              <w:sz w:val="24"/>
              <w:szCs w:val="24"/>
              <w:lang w:val="en-US" w:eastAsia="zh-CN"/>
            </w:rPr>
            <w:t xml:space="preserve">六、 </w:t>
          </w:r>
          <w:r>
            <w:rPr>
              <w:rFonts w:hint="eastAsia" w:ascii="楷体" w:hAnsi="楷体" w:cs="楷体"/>
              <w:sz w:val="24"/>
              <w:szCs w:val="24"/>
              <w:lang w:val="en-US" w:eastAsia="zh-CN"/>
            </w:rPr>
            <w:t>技术服务</w:t>
          </w:r>
          <w:r>
            <w:rPr>
              <w:sz w:val="24"/>
              <w:szCs w:val="24"/>
            </w:rPr>
            <w:tab/>
          </w:r>
          <w:r>
            <w:rPr>
              <w:sz w:val="24"/>
              <w:szCs w:val="24"/>
            </w:rPr>
            <w:fldChar w:fldCharType="begin"/>
          </w:r>
          <w:r>
            <w:rPr>
              <w:sz w:val="24"/>
              <w:szCs w:val="24"/>
            </w:rPr>
            <w:instrText xml:space="preserve"> PAGEREF _Toc32091 </w:instrText>
          </w:r>
          <w:r>
            <w:rPr>
              <w:sz w:val="24"/>
              <w:szCs w:val="24"/>
            </w:rPr>
            <w:fldChar w:fldCharType="separate"/>
          </w:r>
          <w:r>
            <w:rPr>
              <w:sz w:val="24"/>
              <w:szCs w:val="24"/>
            </w:rPr>
            <w:t>34</w:t>
          </w:r>
          <w:r>
            <w:rPr>
              <w:sz w:val="24"/>
              <w:szCs w:val="24"/>
            </w:rPr>
            <w:fldChar w:fldCharType="end"/>
          </w:r>
          <w:r>
            <w:rPr>
              <w:rFonts w:hint="eastAsia" w:ascii="楷体" w:hAnsi="楷体" w:eastAsia="楷体" w:cs="楷体"/>
              <w:bCs/>
              <w:sz w:val="24"/>
              <w:szCs w:val="24"/>
              <w:lang w:val="zh-CN"/>
            </w:rPr>
            <w:fldChar w:fldCharType="end"/>
          </w:r>
        </w:p>
        <w:p>
          <w:pPr>
            <w:spacing w:line="360" w:lineRule="auto"/>
            <w:rPr>
              <w:rFonts w:ascii="楷体" w:hAnsi="楷体" w:eastAsia="楷体" w:cs="楷体"/>
            </w:rPr>
          </w:pPr>
          <w:r>
            <w:rPr>
              <w:rFonts w:hint="eastAsia" w:ascii="楷体" w:hAnsi="楷体" w:eastAsia="楷体" w:cs="楷体"/>
              <w:bCs/>
              <w:szCs w:val="28"/>
              <w:lang w:val="zh-CN"/>
            </w:rPr>
            <w:fldChar w:fldCharType="end"/>
          </w:r>
        </w:p>
      </w:sdtContent>
    </w:sdt>
    <w:p>
      <w:pPr>
        <w:spacing w:line="360" w:lineRule="auto"/>
        <w:rPr>
          <w:rFonts w:ascii="楷体" w:hAnsi="楷体" w:eastAsia="楷体" w:cs="楷体"/>
          <w:kern w:val="44"/>
          <w:sz w:val="44"/>
          <w:szCs w:val="44"/>
        </w:rPr>
      </w:pPr>
    </w:p>
    <w:p>
      <w:pPr>
        <w:pStyle w:val="2"/>
        <w:spacing w:line="360" w:lineRule="auto"/>
        <w:rPr>
          <w:rFonts w:ascii="楷体" w:hAnsi="楷体" w:cs="楷体"/>
        </w:rPr>
      </w:pPr>
      <w:r>
        <w:rPr>
          <w:rFonts w:hint="eastAsia" w:ascii="楷体" w:hAnsi="楷体" w:cs="楷体"/>
        </w:rPr>
        <w:br w:type="page"/>
      </w:r>
      <w:bookmarkStart w:id="4" w:name="_Toc30489"/>
      <w:r>
        <w:rPr>
          <w:rFonts w:hint="eastAsia" w:ascii="楷体" w:hAnsi="楷体" w:cs="楷体"/>
          <w:szCs w:val="32"/>
        </w:rPr>
        <w:t>一、登录</w:t>
      </w:r>
      <w:bookmarkEnd w:id="0"/>
      <w:bookmarkEnd w:id="1"/>
      <w:bookmarkEnd w:id="2"/>
      <w:bookmarkEnd w:id="4"/>
    </w:p>
    <w:p>
      <w:pPr>
        <w:pStyle w:val="3"/>
        <w:spacing w:line="360" w:lineRule="auto"/>
        <w:rPr>
          <w:rFonts w:ascii="楷体" w:hAnsi="楷体" w:eastAsia="楷体" w:cs="楷体"/>
        </w:rPr>
      </w:pPr>
      <w:bookmarkStart w:id="5" w:name="_Toc504"/>
      <w:r>
        <w:rPr>
          <w:rFonts w:hint="eastAsia" w:ascii="楷体" w:hAnsi="楷体" w:eastAsia="楷体" w:cs="楷体"/>
        </w:rPr>
        <w:t>1.1电脑端登录</w:t>
      </w:r>
      <w:bookmarkEnd w:id="5"/>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输入网址：http://nuist.fanya.chaoxing.com/portal打开</w:t>
      </w:r>
      <w:r>
        <w:rPr>
          <w:rFonts w:hint="eastAsia" w:ascii="楷体" w:hAnsi="楷体" w:eastAsia="楷体" w:cs="楷体"/>
          <w:b/>
          <w:sz w:val="24"/>
          <w:szCs w:val="24"/>
        </w:rPr>
        <w:t>南信大教育在线平台</w:t>
      </w:r>
      <w:r>
        <w:rPr>
          <w:rFonts w:hint="eastAsia" w:ascii="楷体" w:hAnsi="楷体" w:eastAsia="楷体" w:cs="楷体"/>
          <w:sz w:val="24"/>
          <w:szCs w:val="24"/>
        </w:rPr>
        <w:t>，点击</w:t>
      </w:r>
      <w:r>
        <w:rPr>
          <w:rFonts w:hint="eastAsia" w:ascii="楷体" w:hAnsi="楷体" w:eastAsia="楷体" w:cs="楷体"/>
          <w:b/>
          <w:sz w:val="24"/>
          <w:szCs w:val="24"/>
        </w:rPr>
        <w:t>登录</w:t>
      </w:r>
      <w:r>
        <w:rPr>
          <w:rFonts w:hint="eastAsia" w:ascii="楷体" w:hAnsi="楷体" w:eastAsia="楷体" w:cs="楷体"/>
          <w:sz w:val="24"/>
          <w:szCs w:val="24"/>
        </w:rPr>
        <w:t>，输入</w:t>
      </w:r>
      <w:r>
        <w:rPr>
          <w:rFonts w:hint="eastAsia" w:ascii="楷体" w:hAnsi="楷体" w:eastAsia="楷体" w:cs="楷体"/>
          <w:b/>
          <w:sz w:val="24"/>
          <w:szCs w:val="24"/>
        </w:rPr>
        <w:t>账号</w:t>
      </w:r>
      <w:r>
        <w:rPr>
          <w:rFonts w:hint="eastAsia" w:ascii="楷体" w:hAnsi="楷体" w:eastAsia="楷体" w:cs="楷体"/>
          <w:sz w:val="24"/>
          <w:szCs w:val="24"/>
        </w:rPr>
        <w:t>和</w:t>
      </w:r>
      <w:r>
        <w:rPr>
          <w:rFonts w:hint="eastAsia" w:ascii="楷体" w:hAnsi="楷体" w:eastAsia="楷体" w:cs="楷体"/>
          <w:b/>
          <w:sz w:val="24"/>
          <w:szCs w:val="24"/>
        </w:rPr>
        <w:t>密码。</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如图所示：</w:t>
      </w:r>
    </w:p>
    <w:p>
      <w:pPr>
        <w:spacing w:line="360" w:lineRule="auto"/>
        <w:jc w:val="left"/>
        <w:rPr>
          <w:rFonts w:ascii="楷体" w:hAnsi="楷体" w:eastAsia="楷体" w:cs="楷体"/>
          <w:sz w:val="24"/>
          <w:szCs w:val="24"/>
        </w:rPr>
      </w:pPr>
      <w:r>
        <w:drawing>
          <wp:inline distT="0" distB="0" distL="114300" distR="114300">
            <wp:extent cx="5264785" cy="2371090"/>
            <wp:effectExtent l="0" t="0" r="12065" b="1016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7"/>
                    <a:stretch>
                      <a:fillRect/>
                    </a:stretch>
                  </pic:blipFill>
                  <pic:spPr>
                    <a:xfrm>
                      <a:off x="0" y="0"/>
                      <a:ext cx="5264785" cy="2371090"/>
                    </a:xfrm>
                    <a:prstGeom prst="rect">
                      <a:avLst/>
                    </a:prstGeom>
                    <a:noFill/>
                    <a:ln>
                      <a:noFill/>
                    </a:ln>
                  </pic:spPr>
                </pic:pic>
              </a:graphicData>
            </a:graphic>
          </wp:inline>
        </w:drawing>
      </w:r>
    </w:p>
    <w:p>
      <w:pPr>
        <w:spacing w:line="360" w:lineRule="auto"/>
        <w:ind w:firstLine="482" w:firstLineChars="200"/>
        <w:jc w:val="left"/>
        <w:rPr>
          <w:rFonts w:ascii="楷体" w:hAnsi="楷体" w:eastAsia="楷体" w:cs="楷体"/>
          <w:b/>
          <w:sz w:val="24"/>
          <w:szCs w:val="24"/>
        </w:rPr>
      </w:pPr>
      <w:r>
        <w:rPr>
          <w:rFonts w:hint="eastAsia" w:ascii="楷体" w:hAnsi="楷体" w:eastAsia="楷体" w:cs="楷体"/>
          <w:b/>
          <w:sz w:val="24"/>
          <w:szCs w:val="24"/>
        </w:rPr>
        <w:t>【说明】</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a.</w:t>
      </w:r>
      <w:r>
        <w:rPr>
          <w:rFonts w:hint="eastAsia" w:ascii="楷体" w:hAnsi="楷体" w:eastAsia="楷体" w:cs="楷体"/>
          <w:b/>
          <w:sz w:val="24"/>
          <w:szCs w:val="24"/>
        </w:rPr>
        <w:t>账号</w:t>
      </w:r>
      <w:r>
        <w:rPr>
          <w:rFonts w:hint="eastAsia" w:ascii="楷体" w:hAnsi="楷体" w:eastAsia="楷体" w:cs="楷体"/>
          <w:sz w:val="24"/>
          <w:szCs w:val="24"/>
        </w:rPr>
        <w:t>：指教师工号；</w:t>
      </w:r>
    </w:p>
    <w:p>
      <w:pPr>
        <w:spacing w:line="360" w:lineRule="auto"/>
        <w:ind w:firstLine="480" w:firstLineChars="200"/>
        <w:jc w:val="left"/>
        <w:rPr>
          <w:rFonts w:hint="eastAsia" w:ascii="楷体" w:hAnsi="楷体" w:eastAsia="楷体" w:cs="楷体"/>
          <w:sz w:val="24"/>
          <w:szCs w:val="24"/>
          <w:lang w:eastAsia="zh-CN"/>
        </w:rPr>
      </w:pPr>
      <w:r>
        <w:rPr>
          <w:rFonts w:hint="eastAsia" w:ascii="楷体" w:hAnsi="楷体" w:eastAsia="楷体" w:cs="楷体"/>
          <w:sz w:val="24"/>
          <w:szCs w:val="24"/>
        </w:rPr>
        <w:t>b.</w:t>
      </w:r>
      <w:r>
        <w:rPr>
          <w:rFonts w:hint="eastAsia" w:ascii="楷体" w:hAnsi="楷体" w:eastAsia="楷体" w:cs="楷体"/>
          <w:b/>
          <w:sz w:val="24"/>
          <w:szCs w:val="24"/>
        </w:rPr>
        <w:t>密码：</w:t>
      </w:r>
      <w:r>
        <w:rPr>
          <w:rFonts w:hint="eastAsia" w:ascii="楷体" w:hAnsi="楷体" w:eastAsia="楷体" w:cs="楷体"/>
          <w:sz w:val="24"/>
          <w:szCs w:val="24"/>
        </w:rPr>
        <w:t>用户登录系统的密码，初始密码为“</w:t>
      </w:r>
      <w:r>
        <w:rPr>
          <w:rFonts w:hint="eastAsia" w:ascii="楷体" w:hAnsi="楷体" w:eastAsia="楷体" w:cs="楷体"/>
          <w:sz w:val="24"/>
          <w:szCs w:val="24"/>
          <w:lang w:val="en-US" w:eastAsia="zh-CN"/>
        </w:rPr>
        <w:t>s654321s</w:t>
      </w:r>
      <w:r>
        <w:rPr>
          <w:rFonts w:hint="eastAsia" w:ascii="楷体" w:hAnsi="楷体" w:eastAsia="楷体" w:cs="楷体"/>
          <w:sz w:val="24"/>
          <w:szCs w:val="24"/>
        </w:rPr>
        <w:t>”，用户可在系统中修改登录密码。第一次登陆需要修改初始密码，绑定手机号以便密码找回</w:t>
      </w:r>
      <w:r>
        <w:rPr>
          <w:rFonts w:hint="eastAsia" w:ascii="楷体" w:hAnsi="楷体" w:eastAsia="楷体" w:cs="楷体"/>
          <w:sz w:val="24"/>
          <w:szCs w:val="24"/>
          <w:lang w:eastAsia="zh-CN"/>
        </w:rPr>
        <w:t>；</w:t>
      </w:r>
    </w:p>
    <w:p>
      <w:pPr>
        <w:spacing w:line="360" w:lineRule="auto"/>
        <w:ind w:firstLine="480" w:firstLineChars="200"/>
        <w:jc w:val="left"/>
        <w:rPr>
          <w:rFonts w:hint="default" w:ascii="楷体" w:hAnsi="楷体" w:eastAsia="楷体" w:cs="楷体"/>
          <w:sz w:val="24"/>
          <w:szCs w:val="24"/>
          <w:lang w:val="en-US" w:eastAsia="zh-CN"/>
        </w:rPr>
      </w:pPr>
      <w:r>
        <w:rPr>
          <w:rFonts w:hint="eastAsia" w:ascii="楷体" w:hAnsi="楷体" w:eastAsia="楷体" w:cs="楷体"/>
          <w:sz w:val="24"/>
          <w:szCs w:val="24"/>
        </w:rPr>
        <w:t>c.</w:t>
      </w:r>
      <w:r>
        <w:rPr>
          <w:rFonts w:hint="eastAsia" w:ascii="楷体" w:hAnsi="楷体" w:eastAsia="楷体" w:cs="楷体"/>
          <w:b/>
          <w:bCs/>
          <w:sz w:val="24"/>
          <w:szCs w:val="24"/>
          <w:lang w:val="en-US" w:eastAsia="zh-CN"/>
        </w:rPr>
        <w:t>用户承诺：</w:t>
      </w:r>
      <w:r>
        <w:rPr>
          <w:rFonts w:hint="eastAsia" w:ascii="楷体" w:hAnsi="楷体" w:eastAsia="楷体" w:cs="楷体"/>
          <w:sz w:val="24"/>
          <w:szCs w:val="24"/>
          <w:lang w:val="en-US" w:eastAsia="zh-CN"/>
        </w:rPr>
        <w:t>首次登录，需要点击“同意”；</w:t>
      </w:r>
    </w:p>
    <w:p>
      <w:pPr>
        <w:spacing w:line="360" w:lineRule="auto"/>
        <w:ind w:firstLine="482" w:firstLineChars="200"/>
        <w:jc w:val="left"/>
        <w:rPr>
          <w:rFonts w:ascii="楷体" w:hAnsi="楷体" w:eastAsia="楷体" w:cs="楷体"/>
          <w:sz w:val="24"/>
          <w:szCs w:val="24"/>
        </w:rPr>
      </w:pPr>
      <w:r>
        <w:rPr>
          <w:rFonts w:hint="eastAsia" w:ascii="楷体" w:hAnsi="楷体" w:eastAsia="楷体" w:cs="楷体"/>
          <w:b/>
          <w:sz w:val="24"/>
          <w:szCs w:val="24"/>
          <w:lang w:val="en-US" w:eastAsia="zh-CN"/>
        </w:rPr>
        <w:t>d.</w:t>
      </w:r>
      <w:r>
        <w:rPr>
          <w:rFonts w:hint="eastAsia" w:ascii="楷体" w:hAnsi="楷体" w:eastAsia="楷体" w:cs="楷体"/>
          <w:b/>
          <w:sz w:val="24"/>
          <w:szCs w:val="24"/>
        </w:rPr>
        <w:t>使用说明</w:t>
      </w:r>
      <w:r>
        <w:rPr>
          <w:rFonts w:hint="eastAsia" w:ascii="楷体" w:hAnsi="楷体" w:eastAsia="楷体" w:cs="楷体"/>
          <w:sz w:val="24"/>
          <w:szCs w:val="24"/>
        </w:rPr>
        <w:t>：</w:t>
      </w:r>
      <w:r>
        <w:rPr>
          <w:rFonts w:hint="eastAsia" w:ascii="楷体" w:hAnsi="楷体" w:eastAsia="楷体" w:cs="楷体"/>
          <w:b/>
          <w:sz w:val="24"/>
          <w:szCs w:val="24"/>
        </w:rPr>
        <w:t>首页底部</w:t>
      </w:r>
      <w:r>
        <w:rPr>
          <w:rFonts w:hint="eastAsia" w:ascii="楷体" w:hAnsi="楷体" w:eastAsia="楷体" w:cs="楷体"/>
          <w:sz w:val="24"/>
          <w:szCs w:val="24"/>
        </w:rPr>
        <w:t>点击使用帮助。</w:t>
      </w:r>
    </w:p>
    <w:p>
      <w:pPr>
        <w:pStyle w:val="3"/>
        <w:spacing w:line="360" w:lineRule="auto"/>
        <w:rPr>
          <w:rFonts w:ascii="楷体" w:hAnsi="楷体" w:eastAsia="楷体" w:cs="楷体"/>
        </w:rPr>
      </w:pPr>
      <w:bookmarkStart w:id="6" w:name="_Toc18038"/>
      <w:r>
        <w:rPr>
          <w:rFonts w:hint="eastAsia" w:ascii="楷体" w:hAnsi="楷体" w:eastAsia="楷体" w:cs="楷体"/>
        </w:rPr>
        <w:drawing>
          <wp:anchor distT="0" distB="0" distL="114300" distR="114300" simplePos="0" relativeHeight="251660288" behindDoc="1" locked="0" layoutInCell="1" allowOverlap="1">
            <wp:simplePos x="0" y="0"/>
            <wp:positionH relativeFrom="margin">
              <wp:align>right</wp:align>
            </wp:positionH>
            <wp:positionV relativeFrom="paragraph">
              <wp:posOffset>167640</wp:posOffset>
            </wp:positionV>
            <wp:extent cx="1800225" cy="1800225"/>
            <wp:effectExtent l="0" t="0" r="0" b="0"/>
            <wp:wrapTight wrapText="bothSides">
              <wp:wrapPolygon>
                <wp:start x="0" y="0"/>
                <wp:lineTo x="0" y="21265"/>
                <wp:lineTo x="21265" y="21265"/>
                <wp:lineTo x="21265" y="0"/>
                <wp:lineTo x="0" y="0"/>
              </wp:wrapPolygon>
            </wp:wrapTight>
            <wp:docPr id="8" name="图片 8" descr="C:\Users\Administrator\Desktop\学习通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学习通二维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anchor>
        </w:drawing>
      </w:r>
      <w:r>
        <w:rPr>
          <w:rFonts w:hint="eastAsia" w:ascii="楷体" w:hAnsi="楷体" w:eastAsia="楷体" w:cs="楷体"/>
        </w:rPr>
        <w:t>1.2手机端登录</w:t>
      </w:r>
      <w:bookmarkEnd w:id="6"/>
    </w:p>
    <w:p>
      <w:pPr>
        <w:spacing w:line="360" w:lineRule="auto"/>
        <w:jc w:val="left"/>
        <w:rPr>
          <w:rFonts w:ascii="楷体" w:hAnsi="楷体" w:eastAsia="楷体" w:cs="楷体"/>
          <w:sz w:val="24"/>
          <w:szCs w:val="24"/>
        </w:rPr>
      </w:pPr>
      <w:r>
        <w:rPr>
          <w:rFonts w:hint="eastAsia" w:ascii="楷体" w:hAnsi="楷体" w:eastAsia="楷体" w:cs="楷体"/>
          <w:sz w:val="24"/>
          <w:szCs w:val="24"/>
        </w:rPr>
        <w:t>1. 下载学习通APP</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扫描</w:t>
      </w:r>
      <w:r>
        <w:rPr>
          <w:rFonts w:hint="eastAsia" w:ascii="楷体" w:hAnsi="楷体" w:eastAsia="楷体" w:cs="楷体"/>
          <w:b/>
          <w:sz w:val="24"/>
          <w:szCs w:val="24"/>
        </w:rPr>
        <w:t>右方二维码</w:t>
      </w:r>
      <w:r>
        <w:rPr>
          <w:rFonts w:hint="eastAsia" w:ascii="楷体" w:hAnsi="楷体" w:eastAsia="楷体" w:cs="楷体"/>
          <w:sz w:val="24"/>
          <w:szCs w:val="24"/>
        </w:rPr>
        <w:t>，下载超星学习通APP</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或手机应用市场，搜索</w:t>
      </w:r>
      <w:r>
        <w:rPr>
          <w:rFonts w:hint="eastAsia" w:ascii="楷体" w:hAnsi="楷体" w:eastAsia="楷体" w:cs="楷体"/>
          <w:b/>
          <w:bCs/>
          <w:sz w:val="24"/>
          <w:szCs w:val="24"/>
        </w:rPr>
        <w:t>“学习通”</w:t>
      </w:r>
      <w:r>
        <w:rPr>
          <w:rFonts w:hint="eastAsia" w:ascii="楷体" w:hAnsi="楷体" w:eastAsia="楷体" w:cs="楷体"/>
          <w:sz w:val="24"/>
          <w:szCs w:val="24"/>
        </w:rPr>
        <w:t>下载</w:t>
      </w:r>
    </w:p>
    <w:p>
      <w:pPr>
        <w:numPr>
          <w:ilvl w:val="0"/>
          <w:numId w:val="3"/>
        </w:numPr>
        <w:spacing w:line="360" w:lineRule="auto"/>
        <w:jc w:val="left"/>
        <w:rPr>
          <w:rFonts w:hint="eastAsia" w:ascii="楷体" w:hAnsi="楷体" w:eastAsia="楷体" w:cs="楷体"/>
          <w:sz w:val="24"/>
          <w:szCs w:val="24"/>
        </w:rPr>
      </w:pPr>
      <w:r>
        <w:rPr>
          <w:rFonts w:hint="eastAsia" w:ascii="楷体" w:hAnsi="楷体" w:eastAsia="楷体" w:cs="楷体"/>
          <w:sz w:val="24"/>
          <w:szCs w:val="24"/>
        </w:rPr>
        <w:t>登录学习通</w:t>
      </w:r>
    </w:p>
    <w:p>
      <w:pPr>
        <w:pStyle w:val="29"/>
        <w:spacing w:after="156" w:afterLines="50"/>
        <w:ind w:firstLine="0" w:firstLineChars="0"/>
        <w:jc w:val="left"/>
        <w:rPr>
          <w:rFonts w:ascii="仿宋" w:hAnsi="仿宋" w:eastAsia="仿宋"/>
          <w:sz w:val="28"/>
          <w:szCs w:val="28"/>
        </w:rPr>
      </w:pPr>
      <w:r>
        <w:rPr>
          <w:rFonts w:hint="eastAsia" w:ascii="仿宋" w:hAnsi="仿宋" w:eastAsia="仿宋"/>
          <w:sz w:val="28"/>
          <w:szCs w:val="28"/>
        </w:rPr>
        <w:t>在首页下方选择其他方式登录，单位：南京信息工程大学，账号是学号，初次登陆的密码是s654321s</w:t>
      </w:r>
      <w:r>
        <w:rPr>
          <w:rFonts w:ascii="仿宋" w:hAnsi="仿宋" w:eastAsia="仿宋"/>
          <w:sz w:val="28"/>
          <w:szCs w:val="28"/>
        </w:rPr>
        <w:t>,</w:t>
      </w:r>
      <w:r>
        <w:rPr>
          <w:rFonts w:hint="eastAsia" w:ascii="仿宋" w:hAnsi="仿宋" w:eastAsia="仿宋"/>
          <w:sz w:val="28"/>
          <w:szCs w:val="28"/>
        </w:rPr>
        <w:t>登录之后，绑定手机号，修改密码即可。</w:t>
      </w:r>
    </w:p>
    <w:p>
      <w:pPr>
        <w:pStyle w:val="29"/>
        <w:ind w:firstLine="0" w:firstLineChars="0"/>
        <w:rPr>
          <w:rFonts w:ascii="微软雅黑" w:hAnsi="微软雅黑" w:eastAsia="微软雅黑"/>
        </w:rPr>
      </w:pPr>
      <w:r>
        <w:drawing>
          <wp:inline distT="0" distB="0" distL="0" distR="0">
            <wp:extent cx="1536700" cy="2907030"/>
            <wp:effectExtent l="9525" t="9525" r="15875"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
                    <a:stretch>
                      <a:fillRect/>
                    </a:stretch>
                  </pic:blipFill>
                  <pic:spPr>
                    <a:xfrm>
                      <a:off x="0" y="0"/>
                      <a:ext cx="1543966" cy="2920203"/>
                    </a:xfrm>
                    <a:prstGeom prst="rect">
                      <a:avLst/>
                    </a:prstGeom>
                    <a:ln>
                      <a:solidFill>
                        <a:schemeClr val="accent1"/>
                      </a:solidFill>
                    </a:ln>
                  </pic:spPr>
                </pic:pic>
              </a:graphicData>
            </a:graphic>
          </wp:inline>
        </w:drawing>
      </w:r>
      <w:r>
        <w:rPr>
          <w:rFonts w:hint="eastAsia" w:ascii="微软雅黑" w:hAnsi="微软雅黑" w:eastAsia="微软雅黑"/>
        </w:rPr>
        <w:t xml:space="preserve"> </w:t>
      </w:r>
      <w:r>
        <w:rPr>
          <w:rFonts w:ascii="微软雅黑" w:hAnsi="微软雅黑" w:eastAsia="微软雅黑"/>
        </w:rPr>
        <w:t xml:space="preserve"> </w:t>
      </w:r>
      <w:r>
        <w:drawing>
          <wp:inline distT="0" distB="0" distL="0" distR="0">
            <wp:extent cx="1524000" cy="2905760"/>
            <wp:effectExtent l="9525" t="9525"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566412" cy="2987214"/>
                    </a:xfrm>
                    <a:prstGeom prst="rect">
                      <a:avLst/>
                    </a:prstGeom>
                    <a:ln>
                      <a:solidFill>
                        <a:schemeClr val="accent1"/>
                      </a:solidFill>
                    </a:ln>
                  </pic:spPr>
                </pic:pic>
              </a:graphicData>
            </a:graphic>
          </wp:inline>
        </w:drawing>
      </w:r>
      <w:r>
        <w:rPr>
          <w:rFonts w:ascii="微软雅黑" w:hAnsi="微软雅黑" w:eastAsia="微软雅黑"/>
        </w:rPr>
        <w:t xml:space="preserve">   </w:t>
      </w:r>
      <w:r>
        <w:drawing>
          <wp:inline distT="0" distB="0" distL="0" distR="0">
            <wp:extent cx="1506855" cy="2915285"/>
            <wp:effectExtent l="9525" t="9525" r="26670" b="279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a:stretch>
                      <a:fillRect/>
                    </a:stretch>
                  </pic:blipFill>
                  <pic:spPr>
                    <a:xfrm>
                      <a:off x="0" y="0"/>
                      <a:ext cx="1527280" cy="2955048"/>
                    </a:xfrm>
                    <a:prstGeom prst="rect">
                      <a:avLst/>
                    </a:prstGeom>
                    <a:ln>
                      <a:solidFill>
                        <a:schemeClr val="accent1"/>
                      </a:solidFill>
                    </a:ln>
                  </pic:spPr>
                </pic:pic>
              </a:graphicData>
            </a:graphic>
          </wp:inline>
        </w:drawing>
      </w:r>
      <w:r>
        <w:rPr>
          <w:rFonts w:ascii="微软雅黑" w:hAnsi="微软雅黑" w:eastAsia="微软雅黑"/>
        </w:rPr>
        <w:br w:type="page"/>
      </w:r>
    </w:p>
    <w:p>
      <w:pPr>
        <w:pStyle w:val="2"/>
        <w:numPr>
          <w:ilvl w:val="0"/>
          <w:numId w:val="4"/>
        </w:numPr>
        <w:spacing w:line="360" w:lineRule="auto"/>
        <w:rPr>
          <w:rFonts w:ascii="楷体" w:hAnsi="楷体" w:cs="楷体"/>
        </w:rPr>
      </w:pPr>
      <w:bookmarkStart w:id="7" w:name="_Toc10074"/>
      <w:bookmarkStart w:id="8" w:name="_Toc529803265"/>
      <w:bookmarkStart w:id="9" w:name="_Toc496798316"/>
      <w:bookmarkStart w:id="10" w:name="_Toc496778983"/>
      <w:bookmarkStart w:id="11" w:name="_Toc496800656"/>
      <w:r>
        <w:rPr>
          <w:rFonts w:hint="eastAsia" w:ascii="楷体" w:hAnsi="楷体" w:cs="楷体"/>
        </w:rPr>
        <w:t>教学空间管理</w:t>
      </w:r>
      <w:bookmarkEnd w:id="7"/>
    </w:p>
    <w:p>
      <w:pPr>
        <w:pStyle w:val="3"/>
        <w:spacing w:line="360" w:lineRule="auto"/>
        <w:rPr>
          <w:rFonts w:ascii="楷体" w:hAnsi="楷体" w:eastAsia="楷体" w:cs="楷体"/>
        </w:rPr>
      </w:pPr>
      <w:bookmarkStart w:id="12" w:name="_Toc8327"/>
      <w:r>
        <w:rPr>
          <w:rFonts w:hint="eastAsia" w:ascii="楷体" w:hAnsi="楷体" w:eastAsia="楷体" w:cs="楷体"/>
        </w:rPr>
        <w:t>2.1账号管理</w:t>
      </w:r>
      <w:bookmarkEnd w:id="12"/>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点击账号管理，可以对该账号的基本信息进行修改与完善。</w:t>
      </w:r>
    </w:p>
    <w:p>
      <w:pPr>
        <w:spacing w:line="360" w:lineRule="auto"/>
        <w:rPr>
          <w:rFonts w:ascii="楷体" w:hAnsi="楷体" w:eastAsia="楷体" w:cs="楷体"/>
        </w:rPr>
      </w:pPr>
      <w:r>
        <w:rPr>
          <w:rFonts w:hint="eastAsia" w:ascii="楷体" w:hAnsi="楷体" w:eastAsia="楷体" w:cs="楷体"/>
        </w:rPr>
        <w:drawing>
          <wp:inline distT="0" distB="0" distL="114300" distR="114300">
            <wp:extent cx="5262880" cy="3094355"/>
            <wp:effectExtent l="12700" t="12700" r="33020" b="17145"/>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12"/>
                    <a:stretch>
                      <a:fillRect/>
                    </a:stretch>
                  </pic:blipFill>
                  <pic:spPr>
                    <a:xfrm>
                      <a:off x="0" y="0"/>
                      <a:ext cx="5262880" cy="3094355"/>
                    </a:xfrm>
                    <a:prstGeom prst="rect">
                      <a:avLst/>
                    </a:prstGeom>
                    <a:noFill/>
                    <a:ln w="9525">
                      <a:solidFill>
                        <a:schemeClr val="tx1"/>
                      </a:solidFill>
                    </a:ln>
                  </pic:spPr>
                </pic:pic>
              </a:graphicData>
            </a:graphic>
          </wp:inline>
        </w:drawing>
      </w:r>
    </w:p>
    <w:p>
      <w:pPr>
        <w:spacing w:line="360" w:lineRule="auto"/>
        <w:rPr>
          <w:rFonts w:ascii="楷体" w:hAnsi="楷体" w:eastAsia="楷体" w:cs="楷体"/>
        </w:rPr>
      </w:pPr>
      <w:r>
        <w:rPr>
          <w:rFonts w:hint="eastAsia" w:ascii="楷体" w:hAnsi="楷体" w:eastAsia="楷体" w:cs="楷体"/>
        </w:rPr>
        <w:drawing>
          <wp:inline distT="0" distB="0" distL="114300" distR="114300">
            <wp:extent cx="5271770" cy="2303780"/>
            <wp:effectExtent l="19050" t="19050" r="24130" b="20320"/>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1770" cy="2304015"/>
                    </a:xfrm>
                    <a:prstGeom prst="rect">
                      <a:avLst/>
                    </a:prstGeom>
                    <a:noFill/>
                    <a:ln w="9525">
                      <a:solidFill>
                        <a:schemeClr val="tx1"/>
                      </a:solidFill>
                    </a:ln>
                  </pic:spPr>
                </pic:pic>
              </a:graphicData>
            </a:graphic>
          </wp:inline>
        </w:drawing>
      </w:r>
    </w:p>
    <w:p>
      <w:pPr>
        <w:pStyle w:val="3"/>
        <w:spacing w:line="360" w:lineRule="auto"/>
        <w:rPr>
          <w:rFonts w:ascii="楷体" w:hAnsi="楷体" w:eastAsia="楷体" w:cs="楷体"/>
        </w:rPr>
      </w:pPr>
      <w:bookmarkStart w:id="13" w:name="_Toc11430"/>
      <w:r>
        <w:rPr>
          <w:rFonts w:hint="eastAsia" w:ascii="楷体" w:hAnsi="楷体" w:eastAsia="楷体" w:cs="楷体"/>
        </w:rPr>
        <w:t>2.2专题创作</w:t>
      </w:r>
      <w:bookmarkEnd w:id="13"/>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点击专题创作，可以对自己擅长的专题进行创作，形成完整专题，供分享与交流。</w:t>
      </w:r>
    </w:p>
    <w:p>
      <w:pPr>
        <w:spacing w:line="360" w:lineRule="auto"/>
        <w:rPr>
          <w:rFonts w:ascii="楷体" w:hAnsi="楷体" w:eastAsia="楷体" w:cs="楷体"/>
        </w:rPr>
      </w:pPr>
      <w:r>
        <w:rPr>
          <w:rFonts w:hint="eastAsia" w:ascii="楷体" w:hAnsi="楷体" w:eastAsia="楷体" w:cs="楷体"/>
        </w:rPr>
        <w:drawing>
          <wp:inline distT="0" distB="0" distL="114300" distR="114300">
            <wp:extent cx="5262245" cy="2455545"/>
            <wp:effectExtent l="19050" t="19050" r="14605" b="20955"/>
            <wp:docPr id="1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2245" cy="2455714"/>
                    </a:xfrm>
                    <a:prstGeom prst="rect">
                      <a:avLst/>
                    </a:prstGeom>
                    <a:noFill/>
                    <a:ln w="9525">
                      <a:solidFill>
                        <a:schemeClr val="tx1"/>
                      </a:solidFill>
                    </a:ln>
                  </pic:spPr>
                </pic:pic>
              </a:graphicData>
            </a:graphic>
          </wp:inline>
        </w:drawing>
      </w:r>
    </w:p>
    <w:p>
      <w:pPr>
        <w:pStyle w:val="3"/>
        <w:spacing w:line="360" w:lineRule="auto"/>
        <w:rPr>
          <w:rFonts w:ascii="楷体" w:hAnsi="楷体" w:eastAsia="楷体" w:cs="楷体"/>
        </w:rPr>
      </w:pPr>
      <w:bookmarkStart w:id="14" w:name="_Toc32714"/>
      <w:r>
        <w:rPr>
          <w:rFonts w:hint="eastAsia" w:ascii="楷体" w:hAnsi="楷体" w:eastAsia="楷体" w:cs="楷体"/>
        </w:rPr>
        <w:t>2.3云盘</w:t>
      </w:r>
      <w:bookmarkEnd w:id="14"/>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平台提供150G的存储空间免费使用，章节上传的资料可以自动同步到云盘，并且也可以保存自助上传的资料，手机端可通过云盘随时调用。云盘支持视频、PPT、WORD、FDF、图片、表格、音频等多种资源类型，并可建立文件夹进行分类管理。</w:t>
      </w:r>
    </w:p>
    <w:p>
      <w:pPr>
        <w:spacing w:line="360" w:lineRule="auto"/>
        <w:rPr>
          <w:rFonts w:ascii="楷体" w:hAnsi="楷体" w:eastAsia="楷体" w:cs="楷体"/>
        </w:rPr>
      </w:pPr>
      <w:r>
        <w:rPr>
          <w:rFonts w:hint="eastAsia" w:ascii="楷体" w:hAnsi="楷体" w:eastAsia="楷体" w:cs="楷体"/>
        </w:rPr>
        <w:drawing>
          <wp:inline distT="0" distB="0" distL="114300" distR="114300">
            <wp:extent cx="5264150" cy="2502535"/>
            <wp:effectExtent l="19050" t="19050" r="12700" b="12065"/>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4150" cy="2503125"/>
                    </a:xfrm>
                    <a:prstGeom prst="rect">
                      <a:avLst/>
                    </a:prstGeom>
                    <a:noFill/>
                    <a:ln w="9525">
                      <a:solidFill>
                        <a:schemeClr val="tx1"/>
                      </a:solidFill>
                    </a:ln>
                  </pic:spPr>
                </pic:pic>
              </a:graphicData>
            </a:graphic>
          </wp:inline>
        </w:drawing>
      </w:r>
    </w:p>
    <w:p>
      <w:pPr>
        <w:rPr>
          <w:rFonts w:ascii="楷体" w:hAnsi="楷体" w:eastAsia="楷体" w:cs="楷体"/>
        </w:rPr>
      </w:pPr>
      <w:r>
        <w:rPr>
          <w:rFonts w:hint="eastAsia" w:ascii="楷体" w:hAnsi="楷体" w:eastAsia="楷体" w:cs="楷体"/>
        </w:rPr>
        <w:br w:type="page"/>
      </w:r>
    </w:p>
    <w:p>
      <w:pPr>
        <w:pStyle w:val="3"/>
        <w:spacing w:line="360" w:lineRule="auto"/>
        <w:rPr>
          <w:rFonts w:ascii="楷体" w:hAnsi="楷体" w:eastAsia="楷体" w:cs="楷体"/>
        </w:rPr>
      </w:pPr>
      <w:bookmarkStart w:id="15" w:name="_Toc17546"/>
      <w:r>
        <w:rPr>
          <w:rFonts w:hint="eastAsia" w:ascii="楷体" w:hAnsi="楷体" w:eastAsia="楷体" w:cs="楷体"/>
        </w:rPr>
        <w:t>2.4管理应用</w:t>
      </w:r>
      <w:bookmarkEnd w:id="15"/>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可以点击“管理应用”，根据需要添加应用，如期刊、报纸、论文检测等。</w:t>
      </w:r>
    </w:p>
    <w:p>
      <w:pPr>
        <w:spacing w:line="360" w:lineRule="auto"/>
        <w:rPr>
          <w:rFonts w:ascii="楷体" w:hAnsi="楷体" w:eastAsia="楷体" w:cs="楷体"/>
        </w:rPr>
      </w:pPr>
      <w:r>
        <w:rPr>
          <w:rFonts w:hint="eastAsia" w:ascii="楷体" w:hAnsi="楷体" w:eastAsia="楷体" w:cs="楷体"/>
        </w:rPr>
        <w:drawing>
          <wp:inline distT="0" distB="0" distL="114300" distR="114300">
            <wp:extent cx="5270500" cy="2606040"/>
            <wp:effectExtent l="9525" t="9525" r="15875" b="13335"/>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16"/>
                    <a:stretch>
                      <a:fillRect/>
                    </a:stretch>
                  </pic:blipFill>
                  <pic:spPr>
                    <a:xfrm>
                      <a:off x="0" y="0"/>
                      <a:ext cx="5270500" cy="2606040"/>
                    </a:xfrm>
                    <a:prstGeom prst="rect">
                      <a:avLst/>
                    </a:prstGeom>
                    <a:noFill/>
                    <a:ln w="9525">
                      <a:solidFill>
                        <a:schemeClr val="tx1"/>
                      </a:solidFill>
                    </a:ln>
                  </pic:spPr>
                </pic:pic>
              </a:graphicData>
            </a:graphic>
          </wp:inline>
        </w:drawing>
      </w:r>
    </w:p>
    <w:p>
      <w:pPr>
        <w:pStyle w:val="2"/>
        <w:spacing w:line="360" w:lineRule="auto"/>
        <w:rPr>
          <w:rFonts w:ascii="楷体" w:hAnsi="楷体" w:cs="楷体"/>
        </w:rPr>
      </w:pPr>
      <w:bookmarkStart w:id="16" w:name="_Toc3509"/>
      <w:r>
        <w:rPr>
          <w:rFonts w:hint="eastAsia" w:ascii="楷体" w:hAnsi="楷体" w:cs="楷体"/>
        </w:rPr>
        <w:t>三、建立课程、教学班</w:t>
      </w:r>
      <w:bookmarkEnd w:id="8"/>
      <w:bookmarkEnd w:id="16"/>
    </w:p>
    <w:p>
      <w:pPr>
        <w:spacing w:line="360" w:lineRule="auto"/>
        <w:ind w:firstLine="480" w:firstLineChars="200"/>
        <w:rPr>
          <w:rFonts w:ascii="楷体" w:hAnsi="楷体" w:eastAsia="楷体" w:cs="楷体"/>
          <w:sz w:val="24"/>
          <w:szCs w:val="24"/>
        </w:rPr>
      </w:pPr>
      <w:bookmarkStart w:id="17" w:name="_Toc529803266"/>
      <w:r>
        <w:rPr>
          <w:rFonts w:hint="eastAsia" w:ascii="楷体" w:hAnsi="楷体" w:eastAsia="楷体" w:cs="楷体"/>
          <w:sz w:val="24"/>
          <w:szCs w:val="24"/>
        </w:rPr>
        <w:t>建立课程和教学班有两种方式，一是激活课程，使用于已在教务系统中排课的课程并推送到课程建设平台的课程，激活后将自带教学班。二是系统未能自动建课的课程或教师想提前为下学期教学备课的课程，教师可选择自主创建课程和教学班。</w:t>
      </w:r>
    </w:p>
    <w:p>
      <w:pPr>
        <w:pStyle w:val="3"/>
        <w:spacing w:line="360" w:lineRule="auto"/>
        <w:rPr>
          <w:rFonts w:ascii="楷体" w:hAnsi="楷体" w:eastAsia="楷体" w:cs="楷体"/>
        </w:rPr>
      </w:pPr>
      <w:bookmarkStart w:id="18" w:name="_Toc13853"/>
      <w:r>
        <w:rPr>
          <w:rFonts w:hint="eastAsia" w:ascii="楷体" w:hAnsi="楷体" w:eastAsia="楷体" w:cs="楷体"/>
        </w:rPr>
        <w:t>3.1</w:t>
      </w:r>
      <w:bookmarkEnd w:id="17"/>
      <w:r>
        <w:rPr>
          <w:rFonts w:hint="eastAsia" w:ascii="楷体" w:hAnsi="楷体" w:eastAsia="楷体" w:cs="楷体"/>
        </w:rPr>
        <w:t>激活课程自带教学班</w:t>
      </w:r>
      <w:bookmarkEnd w:id="18"/>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南信大教育在线平台已与教务系统数据打通，教师登录后，左侧</w:t>
      </w:r>
      <w:r>
        <w:rPr>
          <w:rFonts w:hint="eastAsia" w:ascii="楷体" w:hAnsi="楷体" w:eastAsia="楷体" w:cs="楷体"/>
          <w:b/>
          <w:sz w:val="28"/>
          <w:szCs w:val="28"/>
        </w:rPr>
        <w:t>“课程”</w:t>
      </w:r>
      <w:r>
        <w:rPr>
          <w:rFonts w:hint="eastAsia" w:ascii="楷体" w:hAnsi="楷体" w:eastAsia="楷体" w:cs="楷体"/>
          <w:sz w:val="24"/>
          <w:szCs w:val="24"/>
        </w:rPr>
        <w:t>菜单下，选择</w:t>
      </w:r>
      <w:r>
        <w:rPr>
          <w:rFonts w:hint="eastAsia" w:ascii="楷体" w:hAnsi="楷体" w:eastAsia="楷体" w:cs="楷体"/>
          <w:b/>
          <w:sz w:val="28"/>
          <w:szCs w:val="28"/>
        </w:rPr>
        <w:t>当前学期</w:t>
      </w:r>
      <w:r>
        <w:rPr>
          <w:rFonts w:hint="eastAsia" w:ascii="楷体" w:hAnsi="楷体" w:eastAsia="楷体" w:cs="楷体"/>
          <w:sz w:val="24"/>
          <w:szCs w:val="24"/>
        </w:rPr>
        <w:t>，并激活课程。激活过程中会提示是否继承之前建设的课程内容，如果选择继承，可将之前建设好的教学资源（包含教学视频、资料、题库等）继承过来，如果之前没有建设课程或不使用之前建设的课程，可自行重新建设教学资源。激活的课程，该课程的教学班已经在课程中。</w:t>
      </w:r>
    </w:p>
    <w:p>
      <w:pPr>
        <w:spacing w:line="360" w:lineRule="auto"/>
        <w:jc w:val="center"/>
        <w:rPr>
          <w:rFonts w:ascii="楷体" w:hAnsi="楷体" w:eastAsia="楷体" w:cs="楷体"/>
          <w:sz w:val="24"/>
          <w:szCs w:val="24"/>
        </w:rPr>
      </w:pPr>
      <w:r>
        <w:drawing>
          <wp:inline distT="0" distB="0" distL="114300" distR="114300">
            <wp:extent cx="5115560" cy="3029585"/>
            <wp:effectExtent l="9525" t="9525" r="18415" b="279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115560" cy="3029585"/>
                    </a:xfrm>
                    <a:prstGeom prst="rect">
                      <a:avLst/>
                    </a:prstGeom>
                    <a:noFill/>
                    <a:ln w="9525">
                      <a:solidFill>
                        <a:schemeClr val="tx1"/>
                      </a:solidFill>
                    </a:ln>
                  </pic:spPr>
                </pic:pic>
              </a:graphicData>
            </a:graphic>
          </wp:inline>
        </w:drawing>
      </w:r>
    </w:p>
    <w:p>
      <w:pPr>
        <w:spacing w:line="360" w:lineRule="auto"/>
        <w:rPr>
          <w:rFonts w:ascii="楷体" w:hAnsi="楷体" w:eastAsia="楷体" w:cs="楷体"/>
          <w:sz w:val="24"/>
          <w:szCs w:val="24"/>
        </w:rPr>
      </w:pPr>
      <w:r>
        <w:rPr>
          <w:rFonts w:hint="eastAsia" w:ascii="楷体" w:hAnsi="楷体" w:eastAsia="楷体" w:cs="楷体"/>
          <w:b/>
          <w:bCs/>
          <w:sz w:val="30"/>
          <w:szCs w:val="32"/>
        </w:rPr>
        <w:t>添加教学团队。</w:t>
      </w:r>
      <w:r>
        <w:rPr>
          <w:rFonts w:hint="eastAsia" w:ascii="楷体" w:hAnsi="楷体" w:eastAsia="楷体" w:cs="楷体"/>
          <w:sz w:val="24"/>
          <w:szCs w:val="24"/>
        </w:rPr>
        <w:t>激活课程后，对于合上一门课程的老师，请将教师团队中的其他老师添加到教师团队中</w:t>
      </w:r>
    </w:p>
    <w:p>
      <w:pPr>
        <w:spacing w:line="360" w:lineRule="auto"/>
        <w:rPr>
          <w:rFonts w:ascii="楷体" w:hAnsi="楷体" w:eastAsia="楷体" w:cs="楷体"/>
          <w:sz w:val="24"/>
          <w:szCs w:val="24"/>
        </w:rPr>
      </w:pPr>
      <w:r>
        <w:drawing>
          <wp:inline distT="0" distB="0" distL="0" distR="0">
            <wp:extent cx="5274310" cy="24587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2458720"/>
                    </a:xfrm>
                    <a:prstGeom prst="rect">
                      <a:avLst/>
                    </a:prstGeom>
                  </pic:spPr>
                </pic:pic>
              </a:graphicData>
            </a:graphic>
          </wp:inline>
        </w:drawing>
      </w:r>
    </w:p>
    <w:p>
      <w:pPr>
        <w:pStyle w:val="3"/>
        <w:spacing w:line="360" w:lineRule="auto"/>
        <w:rPr>
          <w:rFonts w:ascii="楷体" w:hAnsi="楷体" w:eastAsia="楷体" w:cs="楷体"/>
        </w:rPr>
      </w:pPr>
      <w:bookmarkStart w:id="19" w:name="_Toc4761"/>
      <w:r>
        <w:rPr>
          <w:rFonts w:hint="eastAsia" w:ascii="楷体" w:hAnsi="楷体" w:eastAsia="楷体" w:cs="楷体"/>
        </w:rPr>
        <w:t>3.2创建课程和教学班</w:t>
      </w:r>
      <w:bookmarkEnd w:id="19"/>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rPr>
        <w:t>如果没有待激活的课程，可以点击“创建课程”，如下图所示</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创建课程后，待管理员审核（审核时间1个工作日）。</w:t>
      </w:r>
    </w:p>
    <w:p>
      <w:pPr>
        <w:spacing w:line="360" w:lineRule="auto"/>
        <w:jc w:val="center"/>
        <w:rPr>
          <w:rFonts w:ascii="楷体" w:hAnsi="楷体" w:eastAsia="楷体" w:cs="楷体"/>
          <w:sz w:val="24"/>
          <w:szCs w:val="24"/>
        </w:rPr>
      </w:pPr>
      <w:r>
        <w:drawing>
          <wp:inline distT="0" distB="0" distL="114300" distR="114300">
            <wp:extent cx="4599305" cy="2266315"/>
            <wp:effectExtent l="9525" t="9525" r="20320" b="1016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9"/>
                    <a:stretch>
                      <a:fillRect/>
                    </a:stretch>
                  </pic:blipFill>
                  <pic:spPr>
                    <a:xfrm>
                      <a:off x="0" y="0"/>
                      <a:ext cx="4599305" cy="2266315"/>
                    </a:xfrm>
                    <a:prstGeom prst="rect">
                      <a:avLst/>
                    </a:prstGeom>
                    <a:noFill/>
                    <a:ln>
                      <a:solidFill>
                        <a:schemeClr val="accent1"/>
                      </a:solidFill>
                    </a:ln>
                  </pic:spPr>
                </pic:pic>
              </a:graphicData>
            </a:graphic>
          </wp:inline>
        </w:drawing>
      </w:r>
    </w:p>
    <w:p>
      <w:pPr>
        <w:spacing w:line="360" w:lineRule="auto"/>
        <w:jc w:val="center"/>
        <w:rPr>
          <w:rFonts w:ascii="楷体" w:hAnsi="楷体" w:eastAsia="楷体" w:cs="楷体"/>
          <w:sz w:val="24"/>
          <w:szCs w:val="24"/>
        </w:rPr>
      </w:pPr>
      <w:r>
        <w:drawing>
          <wp:inline distT="0" distB="0" distL="114300" distR="114300">
            <wp:extent cx="2385060" cy="1654810"/>
            <wp:effectExtent l="9525" t="9525" r="24765" b="1206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0"/>
                    <a:stretch>
                      <a:fillRect/>
                    </a:stretch>
                  </pic:blipFill>
                  <pic:spPr>
                    <a:xfrm>
                      <a:off x="0" y="0"/>
                      <a:ext cx="2385060" cy="1654810"/>
                    </a:xfrm>
                    <a:prstGeom prst="rect">
                      <a:avLst/>
                    </a:prstGeom>
                    <a:noFill/>
                    <a:ln>
                      <a:solidFill>
                        <a:schemeClr val="accent1"/>
                      </a:solidFill>
                    </a:ln>
                  </pic:spPr>
                </pic:pic>
              </a:graphicData>
            </a:graphic>
          </wp:inline>
        </w:drawing>
      </w:r>
      <w:r>
        <w:rPr>
          <w:rFonts w:hint="eastAsia"/>
          <w:lang w:val="en-US" w:eastAsia="zh-CN"/>
        </w:rPr>
        <w:t xml:space="preserve">  </w:t>
      </w:r>
      <w:r>
        <w:drawing>
          <wp:inline distT="0" distB="0" distL="114300" distR="114300">
            <wp:extent cx="1786890" cy="1649730"/>
            <wp:effectExtent l="9525" t="9525" r="13335" b="1714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1"/>
                    <a:stretch>
                      <a:fillRect/>
                    </a:stretch>
                  </pic:blipFill>
                  <pic:spPr>
                    <a:xfrm>
                      <a:off x="0" y="0"/>
                      <a:ext cx="1786890" cy="1649730"/>
                    </a:xfrm>
                    <a:prstGeom prst="rect">
                      <a:avLst/>
                    </a:prstGeom>
                    <a:noFill/>
                    <a:ln>
                      <a:solidFill>
                        <a:schemeClr val="accent1"/>
                      </a:solidFill>
                    </a:ln>
                  </pic:spPr>
                </pic:pic>
              </a:graphicData>
            </a:graphic>
          </wp:inline>
        </w:drawing>
      </w:r>
    </w:p>
    <w:p>
      <w:pPr>
        <w:numPr>
          <w:ilvl w:val="0"/>
          <w:numId w:val="0"/>
        </w:numPr>
        <w:spacing w:line="360" w:lineRule="auto"/>
        <w:rPr>
          <w:rFonts w:ascii="楷体" w:hAnsi="楷体" w:eastAsia="楷体" w:cs="楷体"/>
          <w:sz w:val="24"/>
          <w:szCs w:val="24"/>
        </w:rPr>
      </w:pPr>
    </w:p>
    <w:p>
      <w:pPr>
        <w:numPr>
          <w:ilvl w:val="0"/>
          <w:numId w:val="5"/>
        </w:numPr>
        <w:spacing w:line="360" w:lineRule="auto"/>
        <w:ind w:firstLine="480" w:firstLineChars="200"/>
        <w:rPr>
          <w:rFonts w:ascii="楷体" w:hAnsi="楷体" w:eastAsia="楷体" w:cs="楷体"/>
          <w:sz w:val="24"/>
          <w:szCs w:val="24"/>
        </w:rPr>
      </w:pPr>
      <w:r>
        <w:rPr>
          <w:rFonts w:hint="eastAsia" w:ascii="楷体" w:hAnsi="楷体" w:eastAsia="楷体" w:cs="楷体"/>
          <w:sz w:val="24"/>
          <w:szCs w:val="24"/>
          <w:lang w:val="en-US" w:eastAsia="zh-CN"/>
        </w:rPr>
        <w:t>课程审核后，点击课程图片，</w:t>
      </w:r>
      <w:r>
        <w:rPr>
          <w:rFonts w:hint="eastAsia" w:ascii="楷体" w:hAnsi="楷体" w:eastAsia="楷体" w:cs="楷体"/>
          <w:sz w:val="24"/>
          <w:szCs w:val="24"/>
        </w:rPr>
        <w:t>生成单元</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114300" distR="114300">
            <wp:extent cx="5266690" cy="3698240"/>
            <wp:effectExtent l="12700" t="12700" r="29210" b="228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2"/>
                    <a:stretch>
                      <a:fillRect/>
                    </a:stretch>
                  </pic:blipFill>
                  <pic:spPr>
                    <a:xfrm>
                      <a:off x="0" y="0"/>
                      <a:ext cx="5266690" cy="3698240"/>
                    </a:xfrm>
                    <a:prstGeom prst="rect">
                      <a:avLst/>
                    </a:prstGeom>
                    <a:noFill/>
                    <a:ln w="9525">
                      <a:solidFill>
                        <a:schemeClr val="tx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不自动生成单元指需手动根据自己的课程章节录入章节目录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按照周、课时生成单元即按照输入的教学周、课时情况自动生成章节目录</w:t>
      </w:r>
    </w:p>
    <w:p>
      <w:pPr>
        <w:spacing w:line="360" w:lineRule="auto"/>
        <w:ind w:firstLine="482" w:firstLineChars="200"/>
        <w:rPr>
          <w:rFonts w:hint="eastAsia" w:ascii="楷体" w:hAnsi="楷体" w:eastAsia="楷体" w:cs="楷体"/>
          <w:sz w:val="24"/>
          <w:szCs w:val="24"/>
        </w:rPr>
      </w:pPr>
      <w:r>
        <w:rPr>
          <w:rFonts w:hint="eastAsia" w:ascii="楷体" w:hAnsi="楷体" w:eastAsia="楷体" w:cs="楷体"/>
          <w:b/>
          <w:bCs/>
          <w:sz w:val="24"/>
          <w:szCs w:val="24"/>
        </w:rPr>
        <w:t>点击“保存”</w:t>
      </w:r>
      <w:r>
        <w:rPr>
          <w:rFonts w:hint="eastAsia" w:ascii="楷体" w:hAnsi="楷体" w:eastAsia="楷体" w:cs="楷体"/>
          <w:sz w:val="24"/>
          <w:szCs w:val="24"/>
        </w:rPr>
        <w:t>，课程就创建完成了。</w:t>
      </w:r>
    </w:p>
    <w:p>
      <w:pPr>
        <w:numPr>
          <w:ilvl w:val="0"/>
          <w:numId w:val="5"/>
        </w:num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建立教学班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打开该课程的“管理”模块，点击“班级管理”，可在默认班级或新建班级中添加学生。每门课程支持建设多个平行教学班。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如果教学班由一个或多个行政班组成，可点击“添加学生”从学生库中按学院、专业、班级代码直接批量添加。</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如果教学班不是由行政班组成，可采用“批量导入”的方式，使用系统中提供的模板添加学生名单。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加入教学班的学生其学习通“课程”模块中就会出现老师的这门课程。</w:t>
      </w:r>
    </w:p>
    <w:p>
      <w:pPr>
        <w:spacing w:line="360" w:lineRule="auto"/>
        <w:jc w:val="center"/>
      </w:pPr>
      <w:r>
        <w:drawing>
          <wp:inline distT="0" distB="0" distL="114300" distR="114300">
            <wp:extent cx="5272405" cy="2691130"/>
            <wp:effectExtent l="9525" t="9525" r="13970" b="2349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3"/>
                    <a:stretch>
                      <a:fillRect/>
                    </a:stretch>
                  </pic:blipFill>
                  <pic:spPr>
                    <a:xfrm>
                      <a:off x="0" y="0"/>
                      <a:ext cx="5272405" cy="2691130"/>
                    </a:xfrm>
                    <a:prstGeom prst="rect">
                      <a:avLst/>
                    </a:prstGeom>
                    <a:noFill/>
                    <a:ln>
                      <a:solidFill>
                        <a:schemeClr val="accent1"/>
                      </a:solidFill>
                    </a:ln>
                  </pic:spPr>
                </pic:pic>
              </a:graphicData>
            </a:graphic>
          </wp:inline>
        </w:drawing>
      </w:r>
    </w:p>
    <w:p>
      <w:pPr>
        <w:spacing w:line="360" w:lineRule="auto"/>
      </w:pPr>
    </w:p>
    <w:p>
      <w:pPr>
        <w:spacing w:line="360" w:lineRule="auto"/>
      </w:pPr>
      <w:r>
        <w:drawing>
          <wp:inline distT="0" distB="0" distL="114300" distR="114300">
            <wp:extent cx="5267960" cy="2410460"/>
            <wp:effectExtent l="9525" t="9525" r="18415" b="18415"/>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24"/>
                    <a:stretch>
                      <a:fillRect/>
                    </a:stretch>
                  </pic:blipFill>
                  <pic:spPr>
                    <a:xfrm>
                      <a:off x="0" y="0"/>
                      <a:ext cx="5267960" cy="2410460"/>
                    </a:xfrm>
                    <a:prstGeom prst="rect">
                      <a:avLst/>
                    </a:prstGeom>
                    <a:noFill/>
                    <a:ln>
                      <a:solidFill>
                        <a:schemeClr val="accent1"/>
                      </a:solidFill>
                    </a:ln>
                  </pic:spPr>
                </pic:pic>
              </a:graphicData>
            </a:graphic>
          </wp:inline>
        </w:drawing>
      </w:r>
    </w:p>
    <w:p/>
    <w:p>
      <w:pPr>
        <w:pStyle w:val="2"/>
        <w:numPr>
          <w:ilvl w:val="0"/>
          <w:numId w:val="6"/>
        </w:numPr>
        <w:spacing w:line="360" w:lineRule="auto"/>
        <w:rPr>
          <w:rFonts w:hint="eastAsia" w:ascii="楷体" w:hAnsi="楷体" w:cs="楷体"/>
        </w:rPr>
      </w:pPr>
      <w:bookmarkStart w:id="20" w:name="_Toc6075"/>
      <w:r>
        <w:rPr>
          <w:rFonts w:hint="eastAsia" w:ascii="楷体" w:hAnsi="楷体" w:cs="楷体"/>
        </w:rPr>
        <w:t>在线教学方式</w:t>
      </w:r>
      <w:bookmarkEnd w:id="20"/>
    </w:p>
    <w:p>
      <w:pPr>
        <w:spacing w:line="360" w:lineRule="auto"/>
        <w:ind w:firstLine="482" w:firstLineChars="200"/>
        <w:rPr>
          <w:rFonts w:hint="eastAsia" w:ascii="楷体" w:hAnsi="楷体" w:eastAsia="楷体" w:cs="楷体"/>
          <w:b/>
          <w:bCs/>
          <w:color w:val="FF0000"/>
          <w:sz w:val="24"/>
          <w:szCs w:val="24"/>
        </w:rPr>
      </w:pPr>
      <w:r>
        <w:rPr>
          <w:rFonts w:hint="eastAsia" w:ascii="楷体" w:hAnsi="楷体" w:eastAsia="楷体" w:cs="楷体"/>
          <w:b/>
          <w:bCs/>
          <w:color w:val="FF0000"/>
          <w:sz w:val="24"/>
          <w:szCs w:val="24"/>
        </w:rPr>
        <w:t>有关教学方式说明</w:t>
      </w:r>
      <w:r>
        <w:rPr>
          <w:rFonts w:hint="eastAsia" w:ascii="楷体" w:hAnsi="楷体" w:eastAsia="楷体" w:cs="楷体"/>
          <w:b/>
          <w:bCs/>
          <w:color w:val="FF0000"/>
          <w:sz w:val="24"/>
          <w:szCs w:val="24"/>
          <w:lang w:eastAsia="zh-CN"/>
        </w:rPr>
        <w:t>：</w:t>
      </w:r>
      <w:r>
        <w:rPr>
          <w:rFonts w:hint="eastAsia" w:ascii="楷体" w:hAnsi="楷体" w:eastAsia="楷体" w:cs="楷体"/>
          <w:b/>
          <w:bCs/>
          <w:color w:val="FF0000"/>
          <w:sz w:val="24"/>
          <w:szCs w:val="24"/>
        </w:rPr>
        <w:t>鉴于大规模使用可能带来的网络压力，建议老师优先上传PPT、资料及测试题、作业题，并辅以线上答疑。</w:t>
      </w:r>
    </w:p>
    <w:p>
      <w:pPr>
        <w:spacing w:line="360" w:lineRule="auto"/>
        <w:ind w:firstLine="480" w:firstLineChars="200"/>
        <w:rPr>
          <w:rFonts w:ascii="楷体" w:hAnsi="楷体" w:eastAsia="楷体" w:cs="楷体"/>
          <w:color w:val="FF0000"/>
          <w:sz w:val="24"/>
          <w:szCs w:val="24"/>
        </w:rPr>
      </w:pPr>
      <w:r>
        <w:rPr>
          <w:rFonts w:hint="eastAsia" w:ascii="楷体" w:hAnsi="楷体" w:eastAsia="楷体" w:cs="楷体"/>
          <w:color w:val="FF0000"/>
          <w:sz w:val="24"/>
          <w:szCs w:val="24"/>
          <w:lang w:val="en-US" w:eastAsia="zh-CN"/>
        </w:rPr>
        <w:t>有教学视频，可以上传教学视频；</w:t>
      </w:r>
      <w:r>
        <w:rPr>
          <w:rFonts w:hint="eastAsia" w:ascii="楷体" w:hAnsi="楷体" w:eastAsia="楷体" w:cs="楷体"/>
          <w:color w:val="FF0000"/>
          <w:sz w:val="24"/>
          <w:szCs w:val="24"/>
        </w:rPr>
        <w:t>没有教学视频，建议教师先上传PPT等其他资料，也可以从超星视频库中选择合适的视频添加到课程中。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教师可将教学资源内容完善，并根据教学需要在线发布学习任务、学习要求、作业、测验等，并可在线提供答疑。</w:t>
      </w:r>
    </w:p>
    <w:p>
      <w:pPr>
        <w:pStyle w:val="3"/>
        <w:bidi w:val="0"/>
      </w:pPr>
      <w:bookmarkStart w:id="21" w:name="_Toc9603"/>
      <w:r>
        <w:rPr>
          <w:rFonts w:hint="eastAsia"/>
          <w:lang w:val="en-US" w:eastAsia="zh-CN"/>
        </w:rPr>
        <w:t>4</w:t>
      </w:r>
      <w:r>
        <w:rPr>
          <w:rFonts w:hint="eastAsia"/>
        </w:rPr>
        <w:t>.1课程内容完善</w:t>
      </w:r>
      <w:bookmarkEnd w:id="21"/>
    </w:p>
    <w:p>
      <w:pPr>
        <w:numPr>
          <w:ilvl w:val="0"/>
          <w:numId w:val="7"/>
        </w:numPr>
        <w:spacing w:line="360" w:lineRule="auto"/>
        <w:ind w:firstLine="482" w:firstLineChars="200"/>
        <w:jc w:val="left"/>
        <w:rPr>
          <w:rFonts w:ascii="楷体" w:hAnsi="楷体" w:eastAsia="楷体" w:cs="楷体"/>
          <w:b/>
          <w:bCs/>
          <w:sz w:val="24"/>
          <w:szCs w:val="24"/>
        </w:rPr>
      </w:pPr>
      <w:r>
        <w:rPr>
          <w:rFonts w:hint="eastAsia" w:ascii="楷体" w:hAnsi="楷体" w:eastAsia="楷体" w:cs="楷体"/>
          <w:b/>
          <w:bCs/>
          <w:sz w:val="24"/>
          <w:szCs w:val="24"/>
        </w:rPr>
        <w:t>课程门户完善</w:t>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课程激活或创建完成后，进入如下图界面，点击“课程门户”、“编辑本页”，完善门户信息，可包含课程简介、教学团队、教学目标、教学方法、教学大纲等内容，点击最下方的“完成”，完成课程门户建设</w:t>
      </w:r>
    </w:p>
    <w:p>
      <w:pPr>
        <w:adjustRightInd w:val="0"/>
        <w:snapToGrid w:val="0"/>
        <w:spacing w:line="360" w:lineRule="auto"/>
        <w:ind w:firstLine="105" w:firstLineChars="50"/>
        <w:jc w:val="left"/>
        <w:rPr>
          <w:rFonts w:ascii="楷体" w:hAnsi="楷体" w:eastAsia="楷体" w:cs="楷体"/>
          <w:sz w:val="24"/>
          <w:szCs w:val="24"/>
        </w:rPr>
      </w:pPr>
      <w:r>
        <w:drawing>
          <wp:inline distT="0" distB="0" distL="114300" distR="114300">
            <wp:extent cx="5273675" cy="2878455"/>
            <wp:effectExtent l="9525" t="9525" r="12700" b="26670"/>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5"/>
                    <a:stretch>
                      <a:fillRect/>
                    </a:stretch>
                  </pic:blipFill>
                  <pic:spPr>
                    <a:xfrm>
                      <a:off x="0" y="0"/>
                      <a:ext cx="5273675" cy="2878455"/>
                    </a:xfrm>
                    <a:prstGeom prst="rect">
                      <a:avLst/>
                    </a:prstGeom>
                    <a:noFill/>
                    <a:ln>
                      <a:solidFill>
                        <a:schemeClr val="accent1"/>
                      </a:solidFill>
                    </a:ln>
                  </pic:spPr>
                </pic:pic>
              </a:graphicData>
            </a:graphic>
          </wp:inline>
        </w:drawing>
      </w:r>
    </w:p>
    <w:p>
      <w:pPr>
        <w:spacing w:line="360" w:lineRule="auto"/>
        <w:jc w:val="left"/>
        <w:rPr>
          <w:rFonts w:ascii="楷体" w:hAnsi="楷体" w:eastAsia="楷体" w:cs="楷体"/>
          <w:sz w:val="24"/>
          <w:szCs w:val="24"/>
        </w:rPr>
      </w:pPr>
      <w:r>
        <w:drawing>
          <wp:inline distT="0" distB="0" distL="114300" distR="114300">
            <wp:extent cx="5265420" cy="933450"/>
            <wp:effectExtent l="0" t="0" r="11430" b="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26"/>
                    <a:stretch>
                      <a:fillRect/>
                    </a:stretch>
                  </pic:blipFill>
                  <pic:spPr>
                    <a:xfrm>
                      <a:off x="0" y="0"/>
                      <a:ext cx="5265420" cy="933450"/>
                    </a:xfrm>
                    <a:prstGeom prst="rect">
                      <a:avLst/>
                    </a:prstGeom>
                    <a:noFill/>
                    <a:ln>
                      <a:noFill/>
                    </a:ln>
                  </pic:spPr>
                </pic:pic>
              </a:graphicData>
            </a:graphic>
          </wp:inline>
        </w:drawing>
      </w:r>
    </w:p>
    <w:p>
      <w:pPr>
        <w:spacing w:line="360" w:lineRule="auto"/>
        <w:jc w:val="left"/>
        <w:rPr>
          <w:rFonts w:ascii="楷体" w:hAnsi="楷体" w:eastAsia="楷体" w:cs="楷体"/>
        </w:rPr>
      </w:pPr>
      <w:r>
        <w:rPr>
          <w:rFonts w:hint="eastAsia" w:ascii="楷体" w:hAnsi="楷体" w:eastAsia="楷体" w:cs="楷体"/>
        </w:rPr>
        <w:drawing>
          <wp:inline distT="0" distB="0" distL="114300" distR="114300">
            <wp:extent cx="5270500" cy="2726055"/>
            <wp:effectExtent l="9525" t="9525" r="15875" b="2667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7"/>
                    <a:stretch>
                      <a:fillRect/>
                    </a:stretch>
                  </pic:blipFill>
                  <pic:spPr>
                    <a:xfrm>
                      <a:off x="0" y="0"/>
                      <a:ext cx="5270500" cy="2726055"/>
                    </a:xfrm>
                    <a:prstGeom prst="rect">
                      <a:avLst/>
                    </a:prstGeom>
                    <a:noFill/>
                    <a:ln w="9525">
                      <a:solidFill>
                        <a:schemeClr val="tx1"/>
                      </a:solidFill>
                    </a:ln>
                  </pic:spPr>
                </pic:pic>
              </a:graphicData>
            </a:graphic>
          </wp:inline>
        </w:drawing>
      </w:r>
    </w:p>
    <w:p>
      <w:pPr>
        <w:spacing w:line="360" w:lineRule="auto"/>
        <w:jc w:val="left"/>
        <w:rPr>
          <w:rFonts w:ascii="楷体" w:hAnsi="楷体" w:eastAsia="楷体" w:cs="楷体"/>
        </w:rPr>
      </w:pPr>
      <w:r>
        <w:rPr>
          <w:rFonts w:hint="eastAsia" w:ascii="楷体" w:hAnsi="楷体" w:eastAsia="楷体" w:cs="楷体"/>
        </w:rPr>
        <w:drawing>
          <wp:inline distT="0" distB="0" distL="114300" distR="114300">
            <wp:extent cx="5270500" cy="1880235"/>
            <wp:effectExtent l="9525" t="9525" r="15875" b="1524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5270500" cy="1880235"/>
                    </a:xfrm>
                    <a:prstGeom prst="rect">
                      <a:avLst/>
                    </a:prstGeom>
                    <a:noFill/>
                    <a:ln w="9525">
                      <a:solidFill>
                        <a:schemeClr val="tx1"/>
                      </a:solidFill>
                    </a:ln>
                  </pic:spPr>
                </pic:pic>
              </a:graphicData>
            </a:graphic>
          </wp:inline>
        </w:drawing>
      </w:r>
    </w:p>
    <w:p>
      <w:pPr>
        <w:numPr>
          <w:ilvl w:val="0"/>
          <w:numId w:val="7"/>
        </w:numPr>
        <w:spacing w:line="360" w:lineRule="auto"/>
        <w:ind w:firstLine="482" w:firstLineChars="200"/>
        <w:jc w:val="left"/>
        <w:rPr>
          <w:rFonts w:ascii="楷体" w:hAnsi="楷体" w:eastAsia="楷体" w:cs="楷体"/>
          <w:b/>
          <w:bCs/>
          <w:sz w:val="24"/>
          <w:szCs w:val="24"/>
        </w:rPr>
      </w:pPr>
      <w:r>
        <w:rPr>
          <w:rFonts w:hint="eastAsia" w:ascii="楷体" w:hAnsi="楷体" w:eastAsia="楷体" w:cs="楷体"/>
          <w:b/>
          <w:bCs/>
          <w:sz w:val="24"/>
          <w:szCs w:val="24"/>
        </w:rPr>
        <w:t>课程内容完善</w:t>
      </w:r>
    </w:p>
    <w:p>
      <w:pPr>
        <w:spacing w:line="360" w:lineRule="auto"/>
        <w:ind w:left="420" w:leftChars="200"/>
        <w:jc w:val="left"/>
        <w:rPr>
          <w:rFonts w:ascii="楷体" w:hAnsi="楷体" w:eastAsia="楷体" w:cs="楷体"/>
          <w:sz w:val="24"/>
          <w:szCs w:val="24"/>
        </w:rPr>
      </w:pPr>
      <w:r>
        <w:rPr>
          <w:rFonts w:hint="eastAsia" w:ascii="楷体" w:hAnsi="楷体" w:eastAsia="楷体" w:cs="楷体"/>
          <w:sz w:val="24"/>
          <w:szCs w:val="24"/>
        </w:rPr>
        <w:t>进入课程页面，点击“编辑”进入课程编辑界面。</w:t>
      </w:r>
    </w:p>
    <w:p>
      <w:pPr>
        <w:spacing w:line="360" w:lineRule="auto"/>
        <w:rPr>
          <w:rFonts w:ascii="楷体" w:hAnsi="楷体" w:eastAsia="楷体" w:cs="楷体"/>
          <w:sz w:val="24"/>
          <w:szCs w:val="24"/>
        </w:rPr>
      </w:pPr>
      <w:r>
        <w:rPr>
          <w:rFonts w:hint="eastAsia" w:ascii="楷体" w:hAnsi="楷体" w:eastAsia="楷体" w:cs="楷体"/>
        </w:rPr>
        <w:drawing>
          <wp:inline distT="0" distB="0" distL="114300" distR="114300">
            <wp:extent cx="5272405" cy="2676525"/>
            <wp:effectExtent l="9525" t="9525" r="13970" b="1905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9"/>
                    <a:stretch>
                      <a:fillRect/>
                    </a:stretch>
                  </pic:blipFill>
                  <pic:spPr>
                    <a:xfrm>
                      <a:off x="0" y="0"/>
                      <a:ext cx="5272405" cy="2676525"/>
                    </a:xfrm>
                    <a:prstGeom prst="rect">
                      <a:avLst/>
                    </a:prstGeom>
                    <a:noFill/>
                    <a:ln w="9525">
                      <a:solidFill>
                        <a:schemeClr val="tx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编辑页面左侧可以编辑课程的章节目录，上侧为类似于word的</w:t>
      </w:r>
      <w:r>
        <w:rPr>
          <w:rFonts w:hint="eastAsia" w:ascii="楷体" w:hAnsi="楷体" w:eastAsia="楷体" w:cs="楷体"/>
          <w:b/>
          <w:bCs/>
          <w:sz w:val="24"/>
          <w:szCs w:val="24"/>
        </w:rPr>
        <w:t>慕课纸编辑器</w:t>
      </w:r>
      <w:r>
        <w:rPr>
          <w:rFonts w:hint="eastAsia" w:ascii="楷体" w:hAnsi="楷体" w:eastAsia="楷体" w:cs="楷体"/>
          <w:sz w:val="24"/>
          <w:szCs w:val="24"/>
        </w:rPr>
        <w:t>，可以编辑课程章节内的具体内容，如文字、图片、视频、表格等富媒体功能。</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所有课程内容既可以从电脑上传，也可以从已经上传云盘的资源中选取，添加到章节中。</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2357755"/>
            <wp:effectExtent l="9525" t="9525" r="1206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274310" cy="2357755"/>
                    </a:xfrm>
                    <a:prstGeom prst="rect">
                      <a:avLst/>
                    </a:prstGeom>
                    <a:ln>
                      <a:solidFill>
                        <a:schemeClr val="tx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除了以上内容，还可以添加超星为您提供的丰富的图书、期刊、视频等资源。</w:t>
      </w:r>
    </w:p>
    <w:p>
      <w:pPr>
        <w:spacing w:line="360" w:lineRule="auto"/>
        <w:rPr>
          <w:rFonts w:ascii="楷体" w:hAnsi="楷体" w:eastAsia="楷体" w:cs="楷体"/>
          <w:sz w:val="24"/>
          <w:szCs w:val="24"/>
        </w:rPr>
      </w:pPr>
      <w:r>
        <w:rPr>
          <w:rFonts w:hint="eastAsia" w:ascii="楷体" w:hAnsi="楷体" w:eastAsia="楷体" w:cs="楷体"/>
        </w:rPr>
        <w:drawing>
          <wp:inline distT="0" distB="0" distL="114300" distR="114300">
            <wp:extent cx="5264785" cy="2124075"/>
            <wp:effectExtent l="9525" t="9525" r="21590" b="1905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1"/>
                    <a:stretch>
                      <a:fillRect/>
                    </a:stretch>
                  </pic:blipFill>
                  <pic:spPr>
                    <a:xfrm>
                      <a:off x="0" y="0"/>
                      <a:ext cx="5264785" cy="2124075"/>
                    </a:xfrm>
                    <a:prstGeom prst="rect">
                      <a:avLst/>
                    </a:prstGeom>
                    <a:noFill/>
                    <a:ln w="9525">
                      <a:solidFill>
                        <a:schemeClr val="tx1"/>
                      </a:solidFill>
                    </a:ln>
                  </pic:spPr>
                </pic:pic>
              </a:graphicData>
            </a:graphic>
          </wp:inline>
        </w:drawing>
      </w:r>
    </w:p>
    <w:p>
      <w:pPr>
        <w:pStyle w:val="3"/>
        <w:bidi w:val="0"/>
      </w:pPr>
      <w:bookmarkStart w:id="22" w:name="_Toc7636"/>
      <w:r>
        <w:rPr>
          <w:rFonts w:hint="eastAsia"/>
          <w:lang w:val="en-US" w:eastAsia="zh-CN"/>
        </w:rPr>
        <w:t>4</w:t>
      </w:r>
      <w:r>
        <w:rPr>
          <w:rFonts w:hint="eastAsia"/>
        </w:rPr>
        <w:t>.2在线教学管理</w:t>
      </w:r>
      <w:bookmarkEnd w:id="22"/>
    </w:p>
    <w:bookmarkEnd w:id="9"/>
    <w:bookmarkEnd w:id="10"/>
    <w:bookmarkEnd w:id="11"/>
    <w:p>
      <w:pPr>
        <w:spacing w:line="360" w:lineRule="auto"/>
        <w:ind w:left="420" w:leftChars="200"/>
        <w:jc w:val="left"/>
        <w:rPr>
          <w:rFonts w:ascii="楷体" w:hAnsi="楷体" w:eastAsia="楷体" w:cs="楷体"/>
          <w:b/>
          <w:bCs/>
          <w:sz w:val="24"/>
          <w:szCs w:val="24"/>
        </w:rPr>
      </w:pPr>
      <w:bookmarkStart w:id="23" w:name="_Toc496800658"/>
      <w:bookmarkStart w:id="24" w:name="_Toc496798318"/>
      <w:bookmarkStart w:id="25" w:name="_Toc496778985"/>
      <w:r>
        <w:rPr>
          <w:rFonts w:hint="eastAsia" w:ascii="楷体" w:hAnsi="楷体" w:eastAsia="楷体" w:cs="楷体"/>
          <w:b/>
          <w:bCs/>
          <w:sz w:val="24"/>
          <w:szCs w:val="24"/>
        </w:rPr>
        <w:t>（1）课程发放模式</w:t>
      </w:r>
      <w:bookmarkEnd w:id="23"/>
      <w:bookmarkEnd w:id="24"/>
      <w:bookmarkEnd w:id="25"/>
    </w:p>
    <w:p>
      <w:pPr>
        <w:widowControl/>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教师可以根据教学需要选择发放课程的模式，点击框选的按钮，在弹出页面选择课程的发放模式。</w:t>
      </w:r>
    </w:p>
    <w:p>
      <w:pPr>
        <w:widowControl/>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1.发放。课程将直接发放给学生进行学习，适用于开放课程内容供学生预习、复习。</w:t>
      </w:r>
    </w:p>
    <w:p>
      <w:pPr>
        <w:widowControl/>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2.定时发放。课程将在教师设定的时间发放给学生进行学习，适用于引导学生按照教师的教学计划进行学习。</w:t>
      </w:r>
    </w:p>
    <w:p>
      <w:pPr>
        <w:widowControl/>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3.闯关模式发放。只有在学生完成上一部分课程中的所有任务点之后，后续课程才会发放给学生进行学习。</w:t>
      </w:r>
    </w:p>
    <w:p>
      <w:r>
        <w:rPr>
          <w:rFonts w:hint="eastAsia"/>
        </w:rPr>
        <w:drawing>
          <wp:inline distT="0" distB="0" distL="0" distR="0">
            <wp:extent cx="5274310" cy="2904490"/>
            <wp:effectExtent l="12700" t="12700" r="21590" b="292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74310" cy="2904490"/>
                    </a:xfrm>
                    <a:prstGeom prst="rect">
                      <a:avLst/>
                    </a:prstGeom>
                    <a:ln>
                      <a:solidFill>
                        <a:schemeClr val="tx1"/>
                      </a:solidFill>
                    </a:ln>
                  </pic:spPr>
                </pic:pic>
              </a:graphicData>
            </a:graphic>
          </wp:inline>
        </w:drawing>
      </w:r>
    </w:p>
    <w:p>
      <w:pPr>
        <w:spacing w:line="360" w:lineRule="auto"/>
        <w:ind w:left="420" w:leftChars="200"/>
        <w:jc w:val="left"/>
        <w:rPr>
          <w:rFonts w:ascii="楷体" w:hAnsi="楷体" w:eastAsia="楷体" w:cs="楷体"/>
          <w:b/>
          <w:bCs/>
          <w:sz w:val="24"/>
          <w:szCs w:val="24"/>
        </w:rPr>
      </w:pPr>
      <w:bookmarkStart w:id="26" w:name="_Toc496798319"/>
      <w:bookmarkStart w:id="27" w:name="_Toc496778986"/>
      <w:bookmarkStart w:id="28" w:name="_Toc496800659"/>
      <w:r>
        <w:rPr>
          <w:rFonts w:hint="eastAsia" w:ascii="楷体" w:hAnsi="楷体" w:eastAsia="楷体" w:cs="楷体"/>
          <w:b/>
          <w:bCs/>
          <w:sz w:val="24"/>
          <w:szCs w:val="24"/>
        </w:rPr>
        <w:t>（2）教师团队、助教管理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在管理模块下的教师团队、助教管理，可以增减教学团队，分配助教权限等。</w:t>
      </w:r>
    </w:p>
    <w:p>
      <w:pPr>
        <w:spacing w:line="360" w:lineRule="auto"/>
        <w:rPr>
          <w:rFonts w:ascii="楷体" w:hAnsi="楷体" w:eastAsia="楷体" w:cs="楷体"/>
        </w:rPr>
      </w:pPr>
      <w:r>
        <w:drawing>
          <wp:inline distT="0" distB="0" distL="114300" distR="114300">
            <wp:extent cx="5273040" cy="1809750"/>
            <wp:effectExtent l="0" t="0" r="3810" b="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33"/>
                    <a:stretch>
                      <a:fillRect/>
                    </a:stretch>
                  </pic:blipFill>
                  <pic:spPr>
                    <a:xfrm>
                      <a:off x="0" y="0"/>
                      <a:ext cx="5273040" cy="1809750"/>
                    </a:xfrm>
                    <a:prstGeom prst="rect">
                      <a:avLst/>
                    </a:prstGeom>
                    <a:noFill/>
                    <a:ln>
                      <a:noFill/>
                    </a:ln>
                  </pic:spPr>
                </pic:pic>
              </a:graphicData>
            </a:graphic>
          </wp:inline>
        </w:drawing>
      </w:r>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（3）课程管理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在管理模块下的课程管理，可以对学生端、课程门户设置等进行配置和修改。也可以将建好的课程克隆给同团队的其他教师使用。</w:t>
      </w:r>
    </w:p>
    <w:p>
      <w:r>
        <w:drawing>
          <wp:inline distT="0" distB="0" distL="114300" distR="114300">
            <wp:extent cx="5271135" cy="2621280"/>
            <wp:effectExtent l="9525" t="9525" r="15240" b="1714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34"/>
                    <a:stretch>
                      <a:fillRect/>
                    </a:stretch>
                  </pic:blipFill>
                  <pic:spPr>
                    <a:xfrm>
                      <a:off x="0" y="0"/>
                      <a:ext cx="5271135" cy="2621280"/>
                    </a:xfrm>
                    <a:prstGeom prst="rect">
                      <a:avLst/>
                    </a:prstGeom>
                    <a:noFill/>
                    <a:ln>
                      <a:solidFill>
                        <a:schemeClr val="accent1"/>
                      </a:solidFill>
                    </a:ln>
                  </pic:spPr>
                </pic:pic>
              </a:graphicData>
            </a:graphic>
          </wp:inline>
        </w:drawing>
      </w:r>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（4）资料管理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资料模块分为课程资料、题库、作业库、试卷库四个部分。</w:t>
      </w:r>
    </w:p>
    <w:p>
      <w:pPr>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课程资料模块：</w:t>
      </w:r>
      <w:r>
        <w:rPr>
          <w:rFonts w:hint="eastAsia" w:ascii="楷体" w:hAnsi="楷体" w:eastAsia="楷体" w:cs="楷体"/>
          <w:sz w:val="24"/>
          <w:szCs w:val="24"/>
        </w:rPr>
        <w:t>在课程章节中添加的资料，如视频、ppt、word、音频等会自动保存在课程资料模块。</w:t>
      </w:r>
    </w:p>
    <w:p>
      <w:pPr>
        <w:spacing w:line="360" w:lineRule="auto"/>
        <w:rPr>
          <w:rFonts w:ascii="楷体" w:hAnsi="楷体" w:eastAsia="楷体" w:cs="楷体"/>
        </w:rPr>
      </w:pPr>
      <w:r>
        <w:drawing>
          <wp:inline distT="0" distB="0" distL="114300" distR="114300">
            <wp:extent cx="5264150" cy="1323975"/>
            <wp:effectExtent l="9525" t="9525" r="22225" b="19050"/>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35"/>
                    <a:stretch>
                      <a:fillRect/>
                    </a:stretch>
                  </pic:blipFill>
                  <pic:spPr>
                    <a:xfrm>
                      <a:off x="0" y="0"/>
                      <a:ext cx="5264150" cy="1323975"/>
                    </a:xfrm>
                    <a:prstGeom prst="rect">
                      <a:avLst/>
                    </a:prstGeom>
                    <a:noFill/>
                    <a:ln>
                      <a:solidFill>
                        <a:schemeClr val="accent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题库</w:t>
      </w:r>
      <w:r>
        <w:rPr>
          <w:rFonts w:hint="eastAsia" w:ascii="楷体" w:hAnsi="楷体" w:eastAsia="楷体" w:cs="楷体"/>
          <w:b/>
          <w:bCs/>
          <w:sz w:val="24"/>
          <w:szCs w:val="24"/>
        </w:rPr>
        <w:t>模块：</w:t>
      </w:r>
      <w:r>
        <w:rPr>
          <w:rFonts w:hint="eastAsia" w:ascii="楷体" w:hAnsi="楷体" w:eastAsia="楷体" w:cs="楷体"/>
          <w:sz w:val="24"/>
          <w:szCs w:val="24"/>
        </w:rPr>
        <w:t>在课程中添加的题目可以自动保存在题库中，随时调用，并且可以通过模板进行批量导入题目，也可以使用word文档进行智能导入。</w:t>
      </w:r>
    </w:p>
    <w:p>
      <w:pPr>
        <w:spacing w:line="360" w:lineRule="auto"/>
        <w:rPr>
          <w:rFonts w:ascii="楷体" w:hAnsi="楷体" w:eastAsia="楷体" w:cs="楷体"/>
        </w:rPr>
      </w:pPr>
      <w:r>
        <w:drawing>
          <wp:inline distT="0" distB="0" distL="114300" distR="114300">
            <wp:extent cx="5270500" cy="1393825"/>
            <wp:effectExtent l="9525" t="9525" r="15875" b="2540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36"/>
                    <a:stretch>
                      <a:fillRect/>
                    </a:stretch>
                  </pic:blipFill>
                  <pic:spPr>
                    <a:xfrm>
                      <a:off x="0" y="0"/>
                      <a:ext cx="5270500" cy="1393825"/>
                    </a:xfrm>
                    <a:prstGeom prst="rect">
                      <a:avLst/>
                    </a:prstGeom>
                    <a:noFill/>
                    <a:ln>
                      <a:solidFill>
                        <a:schemeClr val="accent1"/>
                      </a:solidFill>
                    </a:ln>
                  </pic:spPr>
                </pic:pic>
              </a:graphicData>
            </a:graphic>
          </wp:inline>
        </w:drawing>
      </w:r>
    </w:p>
    <w:p>
      <w:pPr>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作业库模块：</w:t>
      </w:r>
      <w:r>
        <w:rPr>
          <w:rFonts w:hint="eastAsia" w:ascii="楷体" w:hAnsi="楷体" w:eastAsia="楷体" w:cs="楷体"/>
          <w:sz w:val="24"/>
          <w:szCs w:val="24"/>
        </w:rPr>
        <w:t>支持三种作业创建模式，自主创建作业并添加题目、从题库中选择题目创建作业，通过模板导入创建作业。</w:t>
      </w:r>
    </w:p>
    <w:p>
      <w:pPr>
        <w:spacing w:line="360" w:lineRule="auto"/>
        <w:rPr>
          <w:rFonts w:ascii="楷体" w:hAnsi="楷体" w:eastAsia="楷体" w:cs="楷体"/>
        </w:rPr>
      </w:pPr>
      <w:r>
        <w:drawing>
          <wp:inline distT="0" distB="0" distL="114300" distR="114300">
            <wp:extent cx="5273675" cy="2192655"/>
            <wp:effectExtent l="9525" t="9525" r="12700" b="2667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7"/>
                    <a:stretch>
                      <a:fillRect/>
                    </a:stretch>
                  </pic:blipFill>
                  <pic:spPr>
                    <a:xfrm>
                      <a:off x="0" y="0"/>
                      <a:ext cx="5273675" cy="2192655"/>
                    </a:xfrm>
                    <a:prstGeom prst="rect">
                      <a:avLst/>
                    </a:prstGeom>
                    <a:noFill/>
                    <a:ln>
                      <a:solidFill>
                        <a:schemeClr val="accent1"/>
                      </a:solidFill>
                    </a:ln>
                  </pic:spPr>
                </pic:pic>
              </a:graphicData>
            </a:graphic>
          </wp:inline>
        </w:drawing>
      </w:r>
    </w:p>
    <w:p>
      <w:pPr>
        <w:spacing w:line="360" w:lineRule="auto"/>
        <w:ind w:firstLine="482" w:firstLineChars="200"/>
        <w:rPr>
          <w:rFonts w:ascii="楷体" w:hAnsi="楷体" w:eastAsia="楷体" w:cs="楷体"/>
          <w:sz w:val="24"/>
          <w:szCs w:val="24"/>
        </w:rPr>
      </w:pPr>
      <w:r>
        <w:rPr>
          <w:rFonts w:hint="eastAsia" w:ascii="楷体" w:hAnsi="楷体" w:eastAsia="楷体" w:cs="楷体"/>
          <w:b/>
          <w:bCs/>
          <w:sz w:val="24"/>
          <w:szCs w:val="24"/>
        </w:rPr>
        <w:t>试卷库模块：</w:t>
      </w:r>
      <w:r>
        <w:rPr>
          <w:rFonts w:hint="eastAsia" w:ascii="楷体" w:hAnsi="楷体" w:eastAsia="楷体" w:cs="楷体"/>
          <w:sz w:val="24"/>
          <w:szCs w:val="24"/>
        </w:rPr>
        <w:t>支持三种试卷创建模式，自主创建试卷并添加题目、从题库中自主选择题目或随机组卷创建试卷，通过模板导入创建试卷。可以通过模板导入试卷，也可以通过模板导出试卷。</w:t>
      </w:r>
    </w:p>
    <w:p>
      <w:pPr>
        <w:spacing w:line="360" w:lineRule="auto"/>
        <w:rPr>
          <w:rFonts w:ascii="楷体" w:hAnsi="楷体" w:eastAsia="楷体" w:cs="楷体"/>
        </w:rPr>
      </w:pPr>
      <w:r>
        <w:drawing>
          <wp:inline distT="0" distB="0" distL="114300" distR="114300">
            <wp:extent cx="5271135" cy="1978025"/>
            <wp:effectExtent l="9525" t="9525" r="15240" b="1270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38"/>
                    <a:stretch>
                      <a:fillRect/>
                    </a:stretch>
                  </pic:blipFill>
                  <pic:spPr>
                    <a:xfrm>
                      <a:off x="0" y="0"/>
                      <a:ext cx="5271135" cy="1978025"/>
                    </a:xfrm>
                    <a:prstGeom prst="rect">
                      <a:avLst/>
                    </a:prstGeom>
                    <a:noFill/>
                    <a:ln>
                      <a:solidFill>
                        <a:schemeClr val="accent1"/>
                      </a:solidFill>
                    </a:ln>
                  </pic:spPr>
                </pic:pic>
              </a:graphicData>
            </a:graphic>
          </wp:inline>
        </w:drawing>
      </w:r>
    </w:p>
    <w:p>
      <w:pPr>
        <w:spacing w:line="360" w:lineRule="auto"/>
        <w:rPr>
          <w:rFonts w:ascii="楷体" w:hAnsi="楷体" w:eastAsia="楷体" w:cs="楷体"/>
        </w:rPr>
      </w:pPr>
      <w:r>
        <w:drawing>
          <wp:inline distT="0" distB="0" distL="114300" distR="114300">
            <wp:extent cx="5266055" cy="2542540"/>
            <wp:effectExtent l="9525" t="9525" r="20320" b="19685"/>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39"/>
                    <a:stretch>
                      <a:fillRect/>
                    </a:stretch>
                  </pic:blipFill>
                  <pic:spPr>
                    <a:xfrm>
                      <a:off x="0" y="0"/>
                      <a:ext cx="5266055" cy="2542540"/>
                    </a:xfrm>
                    <a:prstGeom prst="rect">
                      <a:avLst/>
                    </a:prstGeom>
                    <a:noFill/>
                    <a:ln>
                      <a:solidFill>
                        <a:schemeClr val="accent1"/>
                      </a:solidFill>
                    </a:ln>
                  </pic:spPr>
                </pic:pic>
              </a:graphicData>
            </a:graphic>
          </wp:inline>
        </w:drawing>
      </w:r>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（5）作业</w:t>
      </w:r>
      <w:bookmarkEnd w:id="26"/>
      <w:bookmarkEnd w:id="27"/>
      <w:bookmarkEnd w:id="28"/>
      <w:r>
        <w:rPr>
          <w:rFonts w:hint="eastAsia" w:ascii="楷体" w:hAnsi="楷体" w:eastAsia="楷体" w:cs="楷体"/>
          <w:b/>
          <w:bCs/>
          <w:sz w:val="24"/>
          <w:szCs w:val="24"/>
        </w:rPr>
        <w:t>管理</w:t>
      </w:r>
    </w:p>
    <w:p>
      <w:pPr>
        <w:adjustRightInd w:val="0"/>
        <w:snapToGrid w:val="0"/>
        <w:spacing w:line="360" w:lineRule="auto"/>
        <w:ind w:firstLine="482" w:firstLineChars="200"/>
        <w:jc w:val="left"/>
        <w:rPr>
          <w:rFonts w:ascii="楷体" w:hAnsi="楷体" w:eastAsia="楷体" w:cs="楷体"/>
          <w:sz w:val="24"/>
          <w:szCs w:val="24"/>
        </w:rPr>
      </w:pPr>
      <w:r>
        <w:rPr>
          <w:rFonts w:hint="eastAsia" w:ascii="楷体" w:hAnsi="楷体" w:eastAsia="楷体" w:cs="楷体"/>
          <w:b/>
          <w:bCs/>
          <w:sz w:val="24"/>
          <w:szCs w:val="24"/>
        </w:rPr>
        <w:t>作业的编辑：</w:t>
      </w:r>
      <w:r>
        <w:rPr>
          <w:rFonts w:hint="eastAsia" w:ascii="楷体" w:hAnsi="楷体" w:eastAsia="楷体" w:cs="楷体"/>
          <w:sz w:val="24"/>
          <w:szCs w:val="24"/>
        </w:rPr>
        <w:t>教师可以很方便的管理和编辑学生的作业，在课程界面，点击“作业”，即进入作业界面。在作业管理界面，教师可以新建作业，查看已经建立好的作业，以及编辑章节测验。点击“新建作业”，或页面下方的“+”号，即可编辑新的作业。</w:t>
      </w:r>
    </w:p>
    <w:p>
      <w:pPr>
        <w:adjustRightInd w:val="0"/>
        <w:snapToGrid w:val="0"/>
        <w:spacing w:line="360" w:lineRule="auto"/>
        <w:jc w:val="left"/>
        <w:rPr>
          <w:rFonts w:ascii="楷体" w:hAnsi="楷体" w:eastAsia="楷体" w:cs="楷体"/>
          <w:b/>
          <w:sz w:val="24"/>
          <w:szCs w:val="24"/>
        </w:rPr>
      </w:pPr>
      <w:r>
        <w:drawing>
          <wp:inline distT="0" distB="0" distL="114300" distR="114300">
            <wp:extent cx="5268595" cy="2028825"/>
            <wp:effectExtent l="9525" t="9525" r="17780" b="19050"/>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40"/>
                    <a:stretch>
                      <a:fillRect/>
                    </a:stretch>
                  </pic:blipFill>
                  <pic:spPr>
                    <a:xfrm>
                      <a:off x="0" y="0"/>
                      <a:ext cx="5268595" cy="2028825"/>
                    </a:xfrm>
                    <a:prstGeom prst="rect">
                      <a:avLst/>
                    </a:prstGeom>
                    <a:noFill/>
                    <a:ln>
                      <a:solidFill>
                        <a:schemeClr val="accent1"/>
                      </a:solidFill>
                    </a:ln>
                  </pic:spPr>
                </pic:pic>
              </a:graphicData>
            </a:graphic>
          </wp:inline>
        </w:drawing>
      </w:r>
    </w:p>
    <w:p>
      <w:pPr>
        <w:adjustRightInd w:val="0"/>
        <w:snapToGrid w:val="0"/>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点击新建后，进入作业编辑界面，设置作业标题，助教可以选择手动编辑，即在编辑页面直接编辑作业。上方菜单栏有“单选”、“多选”、“填空”、“判断”、“简答”和“其他”集中题型供教师选择。选择好题型后，教师可编辑题目内容以及答案。可根据需要设置内容的字体等信息，添加超链接和上传附件。编辑完成保存后的题目会被自动收录到题库当中。</w:t>
      </w:r>
    </w:p>
    <w:p>
      <w:pPr>
        <w:rPr>
          <w:rFonts w:ascii="楷体" w:hAnsi="楷体" w:eastAsia="楷体" w:cs="楷体"/>
          <w:sz w:val="24"/>
          <w:szCs w:val="24"/>
        </w:rPr>
      </w:pPr>
      <w:r>
        <w:rPr>
          <w:rFonts w:hint="eastAsia" w:ascii="楷体" w:hAnsi="楷体" w:eastAsia="楷体" w:cs="楷体"/>
          <w:sz w:val="24"/>
          <w:szCs w:val="24"/>
        </w:rPr>
        <w:drawing>
          <wp:inline distT="0" distB="0" distL="0" distR="0">
            <wp:extent cx="5274310" cy="2226310"/>
            <wp:effectExtent l="12700" t="12700" r="21590" b="2159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41"/>
                    <a:srcRect/>
                    <a:stretch>
                      <a:fillRect/>
                    </a:stretch>
                  </pic:blipFill>
                  <pic:spPr>
                    <a:xfrm>
                      <a:off x="0" y="0"/>
                      <a:ext cx="5274310" cy="2226677"/>
                    </a:xfrm>
                    <a:prstGeom prst="rect">
                      <a:avLst/>
                    </a:prstGeom>
                    <a:noFill/>
                    <a:ln w="9525">
                      <a:solidFill>
                        <a:schemeClr val="tx1"/>
                      </a:solidFill>
                      <a:miter lim="800000"/>
                      <a:headEnd/>
                      <a:tailEnd/>
                    </a:ln>
                  </pic:spPr>
                </pic:pic>
              </a:graphicData>
            </a:graphic>
          </wp:inline>
        </w:drawing>
      </w:r>
    </w:p>
    <w:p>
      <w:pPr>
        <w:rPr>
          <w:rFonts w:ascii="楷体" w:hAnsi="楷体" w:eastAsia="楷体" w:cs="楷体"/>
          <w:sz w:val="24"/>
          <w:szCs w:val="24"/>
        </w:rPr>
      </w:pP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勾选答案解析之后，可为该题添加答案解析</w:t>
      </w:r>
    </w:p>
    <w:p>
      <w:pPr>
        <w:adjustRightInd w:val="0"/>
        <w:snapToGrid w:val="0"/>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编辑完成后，教师在作业编辑界面检查时，可以进行调整题目顺序，再次编辑题目或删除题目的操作。作业默认满分为100分，按照小题平均分配分数。</w:t>
      </w:r>
    </w:p>
    <w:p>
      <w:pPr>
        <w:adjustRightInd w:val="0"/>
        <w:snapToGrid w:val="0"/>
        <w:spacing w:line="360" w:lineRule="auto"/>
        <w:ind w:firstLine="480" w:firstLineChars="200"/>
        <w:jc w:val="left"/>
        <w:rPr>
          <w:rFonts w:ascii="楷体" w:hAnsi="楷体" w:eastAsia="楷体" w:cs="楷体"/>
          <w:color w:val="FF0000"/>
          <w:sz w:val="24"/>
          <w:szCs w:val="24"/>
        </w:rPr>
      </w:pPr>
      <w:r>
        <w:rPr>
          <w:rFonts w:hint="eastAsia" w:ascii="楷体" w:hAnsi="楷体" w:eastAsia="楷体" w:cs="楷体"/>
          <w:color w:val="FF0000"/>
          <w:sz w:val="24"/>
          <w:szCs w:val="24"/>
        </w:rPr>
        <w:t>注：教师也可以从教师的题库中直接选择题目导入。</w:t>
      </w:r>
    </w:p>
    <w:p>
      <w:pPr>
        <w:adjustRightInd w:val="0"/>
        <w:snapToGrid w:val="0"/>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编辑好后点击发布作业，点击高级设置可以选择是否允许学生查看正确答案或分数，是否开通答案防粘贴功能，以及填空题为主观题还是客观题。如果设置为主观题，则老师可在系统批阅后再次批阅作业，将同学的答案分为优良及差几个档次，重新为同学设置分数。</w:t>
      </w:r>
    </w:p>
    <w:p>
      <w:pPr>
        <w:spacing w:line="360" w:lineRule="auto"/>
        <w:ind w:firstLine="482" w:firstLineChars="200"/>
        <w:rPr>
          <w:rFonts w:ascii="楷体" w:hAnsi="楷体" w:eastAsia="楷体" w:cs="楷体"/>
          <w:sz w:val="24"/>
          <w:szCs w:val="24"/>
        </w:rPr>
      </w:pPr>
      <w:bookmarkStart w:id="29" w:name="_Toc496778988"/>
      <w:bookmarkStart w:id="30" w:name="_Toc496800661"/>
      <w:bookmarkStart w:id="31" w:name="_Toc496798321"/>
      <w:r>
        <w:rPr>
          <w:rFonts w:hint="eastAsia" w:ascii="楷体" w:hAnsi="楷体" w:eastAsia="楷体" w:cs="楷体"/>
          <w:b/>
          <w:bCs/>
          <w:sz w:val="24"/>
          <w:szCs w:val="24"/>
        </w:rPr>
        <w:t>作业的管理</w:t>
      </w:r>
      <w:bookmarkEnd w:id="29"/>
      <w:bookmarkEnd w:id="30"/>
      <w:bookmarkEnd w:id="31"/>
      <w:r>
        <w:rPr>
          <w:rFonts w:hint="eastAsia" w:ascii="楷体" w:hAnsi="楷体" w:eastAsia="楷体" w:cs="楷体"/>
          <w:b/>
          <w:bCs/>
          <w:sz w:val="24"/>
          <w:szCs w:val="24"/>
        </w:rPr>
        <w:t>：</w:t>
      </w:r>
      <w:r>
        <w:rPr>
          <w:rFonts w:hint="eastAsia" w:ascii="楷体" w:hAnsi="楷体" w:eastAsia="楷体" w:cs="楷体"/>
          <w:sz w:val="24"/>
          <w:szCs w:val="24"/>
        </w:rPr>
        <w:t>可以对已经编辑好的作业进行查看或删除的操作。</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114300" distR="114300">
            <wp:extent cx="5264785" cy="1744345"/>
            <wp:effectExtent l="12700" t="12700" r="31115" b="20955"/>
            <wp:docPr id="8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6"/>
                    <pic:cNvPicPr>
                      <a:picLocks noChangeAspect="1"/>
                    </pic:cNvPicPr>
                  </pic:nvPicPr>
                  <pic:blipFill>
                    <a:blip r:embed="rId42"/>
                    <a:srcRect t="9430"/>
                    <a:stretch>
                      <a:fillRect/>
                    </a:stretch>
                  </pic:blipFill>
                  <pic:spPr>
                    <a:xfrm>
                      <a:off x="0" y="0"/>
                      <a:ext cx="5264785" cy="1744345"/>
                    </a:xfrm>
                    <a:prstGeom prst="rect">
                      <a:avLst/>
                    </a:prstGeom>
                    <a:noFill/>
                    <a:ln w="9525">
                      <a:solidFill>
                        <a:schemeClr val="tx1"/>
                      </a:solidFill>
                      <a:miter/>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教师点击已发放的作业，可以查看学生的做作业情况，也可以导出成绩，以EXCEL表格的形式导出成绩，方便教师保存和查看。还可以对未提交作业的学生进行督促。</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2088515"/>
            <wp:effectExtent l="12700" t="12700" r="21590" b="3238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43"/>
                    <a:srcRect/>
                    <a:stretch>
                      <a:fillRect/>
                    </a:stretch>
                  </pic:blipFill>
                  <pic:spPr>
                    <a:xfrm>
                      <a:off x="0" y="0"/>
                      <a:ext cx="5274310" cy="2088899"/>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点击批阅，教师可以在系统批阅的基础上再次进行批阅和修改成绩。界面会同时出现题目、教师预设的正确答案以及学生的答案，方便老师查阅。</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pPr>
        <w:spacing w:line="360" w:lineRule="auto"/>
        <w:rPr>
          <w:rFonts w:ascii="楷体" w:hAnsi="楷体" w:eastAsia="楷体" w:cs="楷体"/>
          <w:sz w:val="24"/>
          <w:szCs w:val="24"/>
        </w:rPr>
      </w:pPr>
    </w:p>
    <w:p>
      <w:pPr>
        <w:spacing w:line="360" w:lineRule="auto"/>
        <w:rPr>
          <w:rFonts w:ascii="楷体" w:hAnsi="楷体" w:eastAsia="楷体" w:cs="楷体"/>
        </w:rPr>
      </w:pPr>
      <w:r>
        <w:rPr>
          <w:rFonts w:hint="eastAsia" w:ascii="楷体" w:hAnsi="楷体" w:eastAsia="楷体" w:cs="楷体"/>
          <w:sz w:val="24"/>
          <w:szCs w:val="24"/>
        </w:rPr>
        <w:drawing>
          <wp:inline distT="0" distB="0" distL="114300" distR="114300">
            <wp:extent cx="5271770" cy="2486660"/>
            <wp:effectExtent l="12700" t="12700" r="24130" b="15240"/>
            <wp:docPr id="85"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8"/>
                    <pic:cNvPicPr>
                      <a:picLocks noChangeAspect="1"/>
                    </pic:cNvPicPr>
                  </pic:nvPicPr>
                  <pic:blipFill>
                    <a:blip r:embed="rId44"/>
                    <a:stretch>
                      <a:fillRect/>
                    </a:stretch>
                  </pic:blipFill>
                  <pic:spPr>
                    <a:xfrm>
                      <a:off x="0" y="0"/>
                      <a:ext cx="5271770" cy="2486660"/>
                    </a:xfrm>
                    <a:prstGeom prst="rect">
                      <a:avLst/>
                    </a:prstGeom>
                    <a:noFill/>
                    <a:ln w="9525">
                      <a:solidFill>
                        <a:schemeClr val="tx1"/>
                      </a:solidFill>
                      <a:miter/>
                    </a:ln>
                  </pic:spPr>
                </pic:pic>
              </a:graphicData>
            </a:graphic>
          </wp:inline>
        </w:drawing>
      </w:r>
      <w:bookmarkStart w:id="32" w:name="_Toc496800662"/>
      <w:bookmarkStart w:id="33" w:name="_Toc445386489"/>
      <w:bookmarkStart w:id="34" w:name="_Toc496778989"/>
      <w:bookmarkStart w:id="35" w:name="_Toc496798322"/>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（6）考试</w:t>
      </w:r>
      <w:bookmarkEnd w:id="32"/>
      <w:bookmarkEnd w:id="33"/>
      <w:bookmarkEnd w:id="34"/>
      <w:bookmarkEnd w:id="35"/>
      <w:r>
        <w:rPr>
          <w:rFonts w:hint="eastAsia" w:ascii="楷体" w:hAnsi="楷体" w:eastAsia="楷体" w:cs="楷体"/>
          <w:b/>
          <w:bCs/>
          <w:sz w:val="24"/>
          <w:szCs w:val="24"/>
        </w:rPr>
        <w:t>管理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在课程界面点击“考试”按钮，则可以进行考试的编辑与管理，操作类似于作业。</w:t>
      </w:r>
    </w:p>
    <w:p>
      <w:pPr>
        <w:spacing w:line="360" w:lineRule="auto"/>
        <w:ind w:firstLine="482" w:firstLineChars="200"/>
        <w:rPr>
          <w:rFonts w:ascii="楷体" w:hAnsi="楷体" w:eastAsia="楷体" w:cs="楷体"/>
          <w:sz w:val="24"/>
          <w:szCs w:val="24"/>
        </w:rPr>
      </w:pPr>
      <w:bookmarkStart w:id="36" w:name="_Toc496778990"/>
      <w:bookmarkStart w:id="37" w:name="_Toc445386490"/>
      <w:bookmarkStart w:id="38" w:name="_Toc496800663"/>
      <w:bookmarkStart w:id="39" w:name="_Toc496798323"/>
      <w:r>
        <w:rPr>
          <w:rFonts w:hint="eastAsia" w:ascii="楷体" w:hAnsi="楷体" w:eastAsia="楷体" w:cs="楷体"/>
          <w:b/>
          <w:bCs/>
          <w:sz w:val="24"/>
          <w:szCs w:val="24"/>
        </w:rPr>
        <w:t>试卷的编辑</w:t>
      </w:r>
      <w:bookmarkEnd w:id="36"/>
      <w:bookmarkEnd w:id="37"/>
      <w:bookmarkEnd w:id="38"/>
      <w:bookmarkEnd w:id="39"/>
      <w:r>
        <w:rPr>
          <w:rFonts w:hint="eastAsia" w:ascii="楷体" w:hAnsi="楷体" w:eastAsia="楷体" w:cs="楷体"/>
          <w:b/>
          <w:bCs/>
          <w:sz w:val="24"/>
          <w:szCs w:val="24"/>
        </w:rPr>
        <w:t>：</w:t>
      </w:r>
      <w:r>
        <w:rPr>
          <w:rFonts w:hint="eastAsia" w:ascii="楷体" w:hAnsi="楷体" w:eastAsia="楷体" w:cs="楷体"/>
          <w:sz w:val="24"/>
          <w:szCs w:val="24"/>
        </w:rPr>
        <w:t>在考试页面，老师可以建设一门新的考试，点击“发起考试”按钮。</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114300" distR="114300">
            <wp:extent cx="5271770" cy="1737360"/>
            <wp:effectExtent l="12700" t="12700" r="24130" b="27940"/>
            <wp:docPr id="86"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0"/>
                    <pic:cNvPicPr>
                      <a:picLocks noChangeAspect="1"/>
                    </pic:cNvPicPr>
                  </pic:nvPicPr>
                  <pic:blipFill>
                    <a:blip r:embed="rId45"/>
                    <a:srcRect t="9464"/>
                    <a:stretch>
                      <a:fillRect/>
                    </a:stretch>
                  </pic:blipFill>
                  <pic:spPr>
                    <a:xfrm>
                      <a:off x="0" y="0"/>
                      <a:ext cx="5271770" cy="1737360"/>
                    </a:xfrm>
                    <a:prstGeom prst="rect">
                      <a:avLst/>
                    </a:prstGeom>
                    <a:noFill/>
                    <a:ln w="9525">
                      <a:solidFill>
                        <a:schemeClr val="tx1"/>
                      </a:solidFill>
                      <a:miter/>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可以选择手动创建新试卷或从题库中选择题目智能组卷。</w:t>
      </w:r>
    </w:p>
    <w:p>
      <w:pPr>
        <w:pStyle w:val="19"/>
        <w:tabs>
          <w:tab w:val="left" w:pos="312"/>
        </w:tabs>
        <w:spacing w:line="360" w:lineRule="auto"/>
        <w:ind w:firstLine="480"/>
        <w:jc w:val="left"/>
        <w:rPr>
          <w:rFonts w:ascii="楷体" w:hAnsi="楷体" w:eastAsia="楷体" w:cs="楷体"/>
          <w:sz w:val="24"/>
          <w:szCs w:val="24"/>
        </w:rPr>
      </w:pPr>
      <w:r>
        <w:rPr>
          <w:rFonts w:hint="eastAsia" w:ascii="楷体" w:hAnsi="楷体" w:eastAsia="楷体" w:cs="楷体"/>
          <w:sz w:val="24"/>
          <w:szCs w:val="24"/>
        </w:rPr>
        <w:t>如选择手动创建新试卷，则进入试卷编辑页面，与作业编辑页面相同</w:t>
      </w:r>
    </w:p>
    <w:p>
      <w:pPr>
        <w:pStyle w:val="19"/>
        <w:tabs>
          <w:tab w:val="left" w:pos="312"/>
        </w:tabs>
        <w:spacing w:line="360" w:lineRule="auto"/>
        <w:ind w:firstLine="480"/>
        <w:jc w:val="left"/>
        <w:rPr>
          <w:rFonts w:ascii="楷体" w:hAnsi="楷体" w:eastAsia="楷体" w:cs="楷体"/>
          <w:sz w:val="24"/>
          <w:szCs w:val="24"/>
        </w:rPr>
      </w:pPr>
      <w:r>
        <w:rPr>
          <w:rFonts w:hint="eastAsia" w:ascii="楷体" w:hAnsi="楷体" w:eastAsia="楷体" w:cs="楷体"/>
          <w:sz w:val="24"/>
          <w:szCs w:val="24"/>
        </w:rPr>
        <w:t>如果选择自动随机组卷，则需要设置试卷标题，满分，随机组卷套数。再分别设置每种题型的随机抽取情况，如图</w:t>
      </w:r>
      <w:r>
        <w:rPr>
          <w:rFonts w:hint="eastAsia" w:ascii="楷体" w:hAnsi="楷体" w:eastAsia="楷体" w:cs="楷体"/>
          <w:sz w:val="24"/>
          <w:szCs w:val="24"/>
        </w:rPr>
        <w:drawing>
          <wp:inline distT="0" distB="0" distL="0" distR="0">
            <wp:extent cx="5274945" cy="2992755"/>
            <wp:effectExtent l="12700" t="12700" r="20955" b="1714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46"/>
                    <a:srcRect/>
                    <a:stretch>
                      <a:fillRect/>
                    </a:stretch>
                  </pic:blipFill>
                  <pic:spPr>
                    <a:xfrm>
                      <a:off x="0" y="0"/>
                      <a:ext cx="5274945" cy="2993012"/>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 xml:space="preserve">编辑好试卷之后，试卷自动保存到资料栏目的试卷库中。并可编辑、复制、删除，确认无误后可选择发放。  </w:t>
      </w:r>
      <w:r>
        <w:rPr>
          <w:rFonts w:hint="eastAsia" w:ascii="楷体" w:hAnsi="楷体" w:eastAsia="楷体" w:cs="楷体"/>
          <w:color w:val="FF0000"/>
          <w:sz w:val="24"/>
          <w:szCs w:val="24"/>
        </w:rPr>
        <w:t>注：试卷一旦发放并有学生提交，就不能进行修改操作，请事先确认。</w:t>
      </w:r>
      <w:r>
        <w:rPr>
          <w:rFonts w:hint="eastAsia" w:ascii="楷体" w:hAnsi="楷体" w:eastAsia="楷体" w:cs="楷体"/>
          <w:sz w:val="24"/>
          <w:szCs w:val="24"/>
        </w:rPr>
        <w:drawing>
          <wp:inline distT="0" distB="0" distL="0" distR="0">
            <wp:extent cx="5274945" cy="2366645"/>
            <wp:effectExtent l="12700" t="12700" r="20955" b="3365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47"/>
                    <a:srcRect/>
                    <a:stretch>
                      <a:fillRect/>
                    </a:stretch>
                  </pic:blipFill>
                  <pic:spPr>
                    <a:xfrm>
                      <a:off x="0" y="0"/>
                      <a:ext cx="5274945" cy="2366657"/>
                    </a:xfrm>
                    <a:prstGeom prst="rect">
                      <a:avLst/>
                    </a:prstGeom>
                    <a:noFill/>
                    <a:ln w="9525">
                      <a:solidFill>
                        <a:schemeClr val="tx1"/>
                      </a:solidFill>
                      <a:miter lim="800000"/>
                      <a:headEnd/>
                      <a:tailEnd/>
                    </a:ln>
                  </pic:spPr>
                </pic:pic>
              </a:graphicData>
            </a:graphic>
          </wp:inline>
        </w:drawing>
      </w:r>
    </w:p>
    <w:p>
      <w:pPr>
        <w:pStyle w:val="19"/>
        <w:spacing w:line="360" w:lineRule="auto"/>
        <w:ind w:firstLine="480"/>
        <w:jc w:val="left"/>
        <w:rPr>
          <w:rFonts w:ascii="楷体" w:hAnsi="楷体" w:eastAsia="楷体" w:cs="楷体"/>
          <w:sz w:val="24"/>
          <w:szCs w:val="24"/>
        </w:rPr>
      </w:pPr>
      <w:r>
        <w:rPr>
          <w:rFonts w:hint="eastAsia" w:ascii="楷体" w:hAnsi="楷体" w:eastAsia="楷体" w:cs="楷体"/>
          <w:sz w:val="24"/>
          <w:szCs w:val="24"/>
        </w:rPr>
        <w:t>发布试卷时，可以对试卷进行如下图的发放设置。可设置发放对象，有效时间等等，其中</w:t>
      </w:r>
    </w:p>
    <w:p>
      <w:pPr>
        <w:pStyle w:val="19"/>
        <w:spacing w:line="360" w:lineRule="auto"/>
        <w:ind w:firstLine="480"/>
        <w:jc w:val="left"/>
        <w:rPr>
          <w:rFonts w:ascii="楷体" w:hAnsi="楷体" w:eastAsia="楷体" w:cs="楷体"/>
          <w:sz w:val="24"/>
          <w:szCs w:val="24"/>
        </w:rPr>
      </w:pPr>
      <w:r>
        <w:rPr>
          <w:rFonts w:hint="eastAsia" w:ascii="楷体" w:hAnsi="楷体" w:eastAsia="楷体" w:cs="楷体"/>
          <w:sz w:val="24"/>
          <w:szCs w:val="24"/>
        </w:rPr>
        <w:t>可设置学生必须完成指定比例任务点数量才能考试</w:t>
      </w:r>
    </w:p>
    <w:p>
      <w:pPr>
        <w:pStyle w:val="19"/>
        <w:spacing w:line="360" w:lineRule="auto"/>
        <w:ind w:firstLine="480"/>
        <w:jc w:val="left"/>
        <w:rPr>
          <w:rFonts w:ascii="楷体" w:hAnsi="楷体" w:eastAsia="楷体" w:cs="楷体"/>
          <w:sz w:val="24"/>
          <w:szCs w:val="24"/>
        </w:rPr>
      </w:pPr>
      <w:r>
        <w:rPr>
          <w:rFonts w:hint="eastAsia" w:ascii="楷体" w:hAnsi="楷体" w:eastAsia="楷体" w:cs="楷体"/>
          <w:sz w:val="24"/>
          <w:szCs w:val="24"/>
        </w:rPr>
        <w:t>可以设置生成一个验证码，学生凭验证码考试</w:t>
      </w:r>
    </w:p>
    <w:p>
      <w:pPr>
        <w:pStyle w:val="19"/>
        <w:spacing w:line="360" w:lineRule="auto"/>
        <w:ind w:firstLine="480"/>
        <w:jc w:val="left"/>
        <w:rPr>
          <w:rFonts w:ascii="楷体" w:hAnsi="楷体" w:eastAsia="楷体" w:cs="楷体"/>
          <w:sz w:val="24"/>
          <w:szCs w:val="24"/>
        </w:rPr>
      </w:pPr>
      <w:r>
        <w:rPr>
          <w:rFonts w:hint="eastAsia" w:ascii="楷体" w:hAnsi="楷体" w:eastAsia="楷体" w:cs="楷体"/>
          <w:sz w:val="24"/>
          <w:szCs w:val="24"/>
        </w:rPr>
        <w:t>可设置只允许客户端考试；将考试客户端装在学校机房，可将学生集中统一考试</w:t>
      </w:r>
    </w:p>
    <w:p>
      <w:pPr>
        <w:spacing w:line="360" w:lineRule="auto"/>
        <w:ind w:firstLine="482" w:firstLineChars="200"/>
        <w:rPr>
          <w:rFonts w:ascii="楷体" w:hAnsi="楷体" w:eastAsia="楷体" w:cs="楷体"/>
          <w:sz w:val="24"/>
          <w:szCs w:val="24"/>
        </w:rPr>
      </w:pPr>
      <w:bookmarkStart w:id="40" w:name="_Toc445386491"/>
      <w:bookmarkStart w:id="41" w:name="_Toc496800664"/>
      <w:bookmarkStart w:id="42" w:name="_Toc496798324"/>
      <w:bookmarkStart w:id="43" w:name="_Toc496778991"/>
      <w:r>
        <w:rPr>
          <w:rFonts w:hint="eastAsia" w:ascii="楷体" w:hAnsi="楷体" w:eastAsia="楷体" w:cs="楷体"/>
          <w:b/>
          <w:bCs/>
          <w:sz w:val="24"/>
          <w:szCs w:val="24"/>
        </w:rPr>
        <w:t>考试的管理</w:t>
      </w:r>
      <w:bookmarkEnd w:id="40"/>
      <w:bookmarkEnd w:id="41"/>
      <w:bookmarkEnd w:id="42"/>
      <w:bookmarkEnd w:id="43"/>
      <w:r>
        <w:rPr>
          <w:rFonts w:hint="eastAsia" w:ascii="楷体" w:hAnsi="楷体" w:eastAsia="楷体" w:cs="楷体"/>
          <w:b/>
          <w:bCs/>
          <w:sz w:val="24"/>
          <w:szCs w:val="24"/>
        </w:rPr>
        <w:t>：</w:t>
      </w:r>
      <w:r>
        <w:rPr>
          <w:rFonts w:hint="eastAsia" w:ascii="楷体" w:hAnsi="楷体" w:eastAsia="楷体" w:cs="楷体"/>
          <w:sz w:val="24"/>
          <w:szCs w:val="24"/>
        </w:rPr>
        <w:t>可以批阅、查看或删除相应考试。点击“查看”按钮。</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945" cy="1903095"/>
            <wp:effectExtent l="12700" t="12700" r="20955" b="1460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48"/>
                    <a:srcRect/>
                    <a:stretch>
                      <a:fillRect/>
                    </a:stretch>
                  </pic:blipFill>
                  <pic:spPr>
                    <a:xfrm>
                      <a:off x="0" y="0"/>
                      <a:ext cx="5274945" cy="1903376"/>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若是随机生成试卷，点击“查看”则可按试卷来查看成绩</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945" cy="2292350"/>
            <wp:effectExtent l="12700" t="12700" r="20955" b="3175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9"/>
                    <a:srcRect/>
                    <a:stretch>
                      <a:fillRect/>
                    </a:stretch>
                  </pic:blipFill>
                  <pic:spPr>
                    <a:xfrm>
                      <a:off x="0" y="0"/>
                      <a:ext cx="5274945" cy="2292828"/>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进入批阅界面后，可以重新对考试进行设置。也可以对待批阅的学生进行批阅。还可选择导出成绩。</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945" cy="2417445"/>
            <wp:effectExtent l="19050" t="0" r="190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50"/>
                    <a:srcRect/>
                    <a:stretch>
                      <a:fillRect/>
                    </a:stretch>
                  </pic:blipFill>
                  <pic:spPr>
                    <a:xfrm>
                      <a:off x="0" y="0"/>
                      <a:ext cx="5274945" cy="2417683"/>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点击批阅，在页面上方有“允许重考”按钮，教师可根据情况对允许学生进行重考。</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114300" distR="114300">
            <wp:extent cx="5271770" cy="1292860"/>
            <wp:effectExtent l="12700" t="12700" r="24130" b="15240"/>
            <wp:docPr id="8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5"/>
                    <pic:cNvPicPr>
                      <a:picLocks noChangeAspect="1"/>
                    </pic:cNvPicPr>
                  </pic:nvPicPr>
                  <pic:blipFill>
                    <a:blip r:embed="rId51"/>
                    <a:srcRect t="14382"/>
                    <a:stretch>
                      <a:fillRect/>
                    </a:stretch>
                  </pic:blipFill>
                  <pic:spPr>
                    <a:xfrm>
                      <a:off x="0" y="0"/>
                      <a:ext cx="5271770" cy="1292860"/>
                    </a:xfrm>
                    <a:prstGeom prst="rect">
                      <a:avLst/>
                    </a:prstGeom>
                    <a:noFill/>
                    <a:ln w="9525">
                      <a:solidFill>
                        <a:schemeClr val="tx1"/>
                      </a:solidFill>
                      <a:miter/>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教师可对每道题目进行打分和添加评语</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945" cy="784225"/>
            <wp:effectExtent l="12700" t="12700" r="20955" b="1587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52"/>
                    <a:srcRect/>
                    <a:stretch>
                      <a:fillRect/>
                    </a:stretch>
                  </pic:blipFill>
                  <pic:spPr>
                    <a:xfrm>
                      <a:off x="0" y="0"/>
                      <a:ext cx="5274945" cy="784265"/>
                    </a:xfrm>
                    <a:prstGeom prst="rect">
                      <a:avLst/>
                    </a:prstGeom>
                    <a:noFill/>
                    <a:ln w="9525">
                      <a:solidFill>
                        <a:schemeClr val="tx1"/>
                      </a:solid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全部批阅完成后，点击页面最下方的“提交批阅”即可。</w:t>
      </w:r>
    </w:p>
    <w:p>
      <w:pPr>
        <w:spacing w:line="360" w:lineRule="auto"/>
        <w:ind w:left="420" w:leftChars="200"/>
        <w:jc w:val="left"/>
        <w:rPr>
          <w:rFonts w:ascii="楷体" w:hAnsi="楷体" w:eastAsia="楷体" w:cs="楷体"/>
          <w:b/>
          <w:bCs/>
          <w:sz w:val="24"/>
          <w:szCs w:val="24"/>
        </w:rPr>
      </w:pPr>
      <w:bookmarkStart w:id="44" w:name="_Toc496798325"/>
      <w:bookmarkStart w:id="45" w:name="_Toc496778992"/>
      <w:bookmarkStart w:id="46" w:name="_Toc496800665"/>
      <w:r>
        <w:rPr>
          <w:rFonts w:hint="eastAsia" w:ascii="楷体" w:hAnsi="楷体" w:eastAsia="楷体" w:cs="楷体"/>
          <w:b/>
          <w:bCs/>
          <w:sz w:val="24"/>
          <w:szCs w:val="24"/>
        </w:rPr>
        <w:t>（7）通知与</w:t>
      </w:r>
      <w:bookmarkEnd w:id="44"/>
      <w:bookmarkEnd w:id="45"/>
      <w:bookmarkEnd w:id="46"/>
      <w:r>
        <w:rPr>
          <w:rFonts w:hint="eastAsia" w:ascii="楷体" w:hAnsi="楷体" w:eastAsia="楷体" w:cs="楷体"/>
          <w:b/>
          <w:bCs/>
          <w:sz w:val="24"/>
          <w:szCs w:val="24"/>
        </w:rPr>
        <w:t>讨论管理</w:t>
      </w:r>
    </w:p>
    <w:p>
      <w:pPr>
        <w:adjustRightInd w:val="0"/>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进入课程空间以后，点击通知按钮即可发布通知。</w:t>
      </w:r>
    </w:p>
    <w:p>
      <w:pPr>
        <w:adjustRightInd w:val="0"/>
        <w:snapToGrid w:val="0"/>
        <w:spacing w:line="360" w:lineRule="auto"/>
        <w:rPr>
          <w:rFonts w:ascii="楷体" w:hAnsi="楷体" w:eastAsia="楷体" w:cs="楷体"/>
          <w:sz w:val="24"/>
          <w:szCs w:val="24"/>
        </w:rPr>
      </w:pPr>
      <w:r>
        <w:rPr>
          <w:rFonts w:hint="eastAsia" w:ascii="楷体" w:hAnsi="楷体" w:eastAsia="楷体" w:cs="楷体"/>
        </w:rPr>
        <w:drawing>
          <wp:inline distT="0" distB="0" distL="114300" distR="114300">
            <wp:extent cx="5273040" cy="2542540"/>
            <wp:effectExtent l="12700" t="12700" r="22860" b="35560"/>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a:picLocks noChangeAspect="1"/>
                    </pic:cNvPicPr>
                  </pic:nvPicPr>
                  <pic:blipFill>
                    <a:blip r:embed="rId53"/>
                    <a:stretch>
                      <a:fillRect/>
                    </a:stretch>
                  </pic:blipFill>
                  <pic:spPr>
                    <a:xfrm>
                      <a:off x="0" y="0"/>
                      <a:ext cx="5273040" cy="2542540"/>
                    </a:xfrm>
                    <a:prstGeom prst="rect">
                      <a:avLst/>
                    </a:prstGeom>
                    <a:noFill/>
                    <a:ln w="9525">
                      <a:solidFill>
                        <a:schemeClr val="tx1"/>
                      </a:solidFill>
                    </a:ln>
                  </pic:spPr>
                </pic:pic>
              </a:graphicData>
            </a:graphic>
          </wp:inline>
        </w:drawing>
      </w:r>
    </w:p>
    <w:p>
      <w:pPr>
        <w:adjustRightInd w:val="0"/>
        <w:snapToGrid w:val="0"/>
        <w:spacing w:line="360" w:lineRule="auto"/>
        <w:ind w:firstLine="480" w:firstLineChars="200"/>
        <w:rPr>
          <w:rFonts w:ascii="楷体" w:hAnsi="楷体" w:eastAsia="楷体" w:cs="楷体"/>
          <w:b/>
          <w:kern w:val="0"/>
          <w:sz w:val="24"/>
          <w:szCs w:val="24"/>
        </w:rPr>
      </w:pPr>
      <w:r>
        <w:rPr>
          <w:rFonts w:hint="eastAsia" w:ascii="楷体" w:hAnsi="楷体" w:eastAsia="楷体" w:cs="楷体"/>
          <w:sz w:val="24"/>
          <w:szCs w:val="24"/>
        </w:rPr>
        <w:t>点击讨论按钮即可进入讨论区，可查看我的话题，回复我的。在讨论界面可以查看同学老师最新的讨论，也可发表自己的言论。所有帖子按操作时间排序，支持置顶、加精操作。</w:t>
      </w:r>
    </w:p>
    <w:p>
      <w:pPr>
        <w:widowControl/>
        <w:spacing w:line="360" w:lineRule="auto"/>
        <w:jc w:val="left"/>
        <w:rPr>
          <w:rFonts w:ascii="楷体" w:hAnsi="楷体" w:eastAsia="楷体" w:cs="楷体"/>
          <w:kern w:val="0"/>
          <w:sz w:val="24"/>
          <w:szCs w:val="24"/>
        </w:rPr>
      </w:pPr>
      <w:r>
        <w:rPr>
          <w:rFonts w:hint="eastAsia" w:ascii="楷体" w:hAnsi="楷体" w:eastAsia="楷体" w:cs="楷体"/>
        </w:rPr>
        <w:drawing>
          <wp:inline distT="0" distB="0" distL="114300" distR="114300">
            <wp:extent cx="5262245" cy="1851660"/>
            <wp:effectExtent l="12700" t="12700" r="33655" b="15240"/>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54"/>
                    <a:stretch>
                      <a:fillRect/>
                    </a:stretch>
                  </pic:blipFill>
                  <pic:spPr>
                    <a:xfrm>
                      <a:off x="0" y="0"/>
                      <a:ext cx="5262245" cy="1851660"/>
                    </a:xfrm>
                    <a:prstGeom prst="rect">
                      <a:avLst/>
                    </a:prstGeom>
                    <a:noFill/>
                    <a:ln w="9525">
                      <a:solidFill>
                        <a:schemeClr val="tx1"/>
                      </a:solidFill>
                    </a:ln>
                  </pic:spPr>
                </pic:pic>
              </a:graphicData>
            </a:graphic>
          </wp:inline>
        </w:drawing>
      </w:r>
    </w:p>
    <w:p>
      <w:pPr>
        <w:spacing w:line="360" w:lineRule="auto"/>
        <w:ind w:left="420" w:leftChars="200"/>
        <w:jc w:val="left"/>
        <w:rPr>
          <w:rFonts w:ascii="楷体" w:hAnsi="楷体" w:eastAsia="楷体" w:cs="楷体"/>
          <w:b/>
          <w:bCs/>
          <w:sz w:val="24"/>
          <w:szCs w:val="24"/>
        </w:rPr>
      </w:pPr>
      <w:bookmarkStart w:id="47" w:name="_Toc496800666"/>
      <w:bookmarkStart w:id="48" w:name="_Toc496798326"/>
      <w:bookmarkStart w:id="49" w:name="_Toc496778993"/>
      <w:r>
        <w:rPr>
          <w:rFonts w:hint="eastAsia" w:ascii="楷体" w:hAnsi="楷体" w:eastAsia="楷体" w:cs="楷体"/>
          <w:b/>
          <w:bCs/>
          <w:sz w:val="24"/>
          <w:szCs w:val="24"/>
        </w:rPr>
        <w:t>（8）统计</w:t>
      </w:r>
      <w:bookmarkEnd w:id="47"/>
      <w:bookmarkEnd w:id="48"/>
      <w:bookmarkEnd w:id="49"/>
      <w:r>
        <w:rPr>
          <w:rFonts w:hint="eastAsia" w:ascii="楷体" w:hAnsi="楷体" w:eastAsia="楷体" w:cs="楷体"/>
          <w:b/>
          <w:bCs/>
          <w:sz w:val="24"/>
          <w:szCs w:val="24"/>
        </w:rPr>
        <w:t>管理</w:t>
      </w:r>
    </w:p>
    <w:p>
      <w:pPr>
        <w:widowControl/>
        <w:spacing w:line="360" w:lineRule="auto"/>
        <w:ind w:firstLine="480" w:firstLineChars="200"/>
        <w:jc w:val="left"/>
        <w:rPr>
          <w:rFonts w:ascii="楷体" w:hAnsi="楷体" w:eastAsia="楷体" w:cs="楷体"/>
          <w:b/>
          <w:kern w:val="0"/>
          <w:sz w:val="24"/>
          <w:szCs w:val="24"/>
        </w:rPr>
      </w:pPr>
      <w:r>
        <w:rPr>
          <w:rFonts w:hint="eastAsia" w:ascii="楷体" w:hAnsi="楷体" w:eastAsia="楷体" w:cs="楷体"/>
          <w:sz w:val="24"/>
          <w:szCs w:val="24"/>
        </w:rPr>
        <w:t>进入课程空间以后，点击统计按钮即可查看统计详情。</w:t>
      </w:r>
    </w:p>
    <w:p>
      <w:pPr>
        <w:widowControl/>
        <w:spacing w:line="360" w:lineRule="auto"/>
        <w:jc w:val="left"/>
        <w:rPr>
          <w:rFonts w:ascii="楷体" w:hAnsi="楷体" w:eastAsia="楷体" w:cs="楷体"/>
          <w:b/>
          <w:kern w:val="0"/>
          <w:sz w:val="24"/>
          <w:szCs w:val="24"/>
        </w:rPr>
      </w:pPr>
      <w:r>
        <w:rPr>
          <w:rFonts w:hint="eastAsia" w:ascii="楷体" w:hAnsi="楷体" w:eastAsia="楷体" w:cs="楷体"/>
          <w:sz w:val="24"/>
          <w:szCs w:val="24"/>
        </w:rPr>
        <w:drawing>
          <wp:inline distT="0" distB="0" distL="0" distR="0">
            <wp:extent cx="5274310" cy="2541270"/>
            <wp:effectExtent l="12700" t="12700" r="21590" b="368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5"/>
                    <a:srcRect t="2104"/>
                    <a:stretch>
                      <a:fillRect/>
                    </a:stretch>
                  </pic:blipFill>
                  <pic:spPr>
                    <a:xfrm>
                      <a:off x="0" y="0"/>
                      <a:ext cx="5274310" cy="2541270"/>
                    </a:xfrm>
                    <a:prstGeom prst="rect">
                      <a:avLst/>
                    </a:prstGeom>
                    <a:ln>
                      <a:solidFill>
                        <a:schemeClr val="tx1"/>
                      </a:solidFill>
                    </a:ln>
                  </pic:spPr>
                </pic:pic>
              </a:graphicData>
            </a:graphic>
          </wp:inline>
        </w:drawing>
      </w:r>
    </w:p>
    <w:p>
      <w:pPr>
        <w:widowControl/>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老师可以选择不同的班级，进行班级中学习情况的统计。</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spacing w:line="360" w:lineRule="auto"/>
        <w:ind w:firstLine="482" w:firstLineChars="200"/>
        <w:rPr>
          <w:rFonts w:ascii="楷体" w:hAnsi="楷体" w:eastAsia="楷体" w:cs="楷体"/>
          <w:b/>
          <w:bCs/>
          <w:sz w:val="24"/>
          <w:szCs w:val="24"/>
        </w:rPr>
      </w:pPr>
      <w:bookmarkStart w:id="50" w:name="_Toc496778994"/>
      <w:bookmarkStart w:id="51" w:name="_Toc496800667"/>
      <w:bookmarkStart w:id="52" w:name="_Toc445386501"/>
      <w:bookmarkStart w:id="53" w:name="_Toc496798327"/>
      <w:r>
        <w:rPr>
          <w:rFonts w:hint="eastAsia" w:ascii="楷体" w:hAnsi="楷体" w:eastAsia="楷体" w:cs="楷体"/>
          <w:b/>
          <w:bCs/>
          <w:sz w:val="24"/>
          <w:szCs w:val="24"/>
        </w:rPr>
        <w:t>课程情况</w:t>
      </w:r>
      <w:bookmarkEnd w:id="50"/>
      <w:bookmarkEnd w:id="51"/>
      <w:bookmarkEnd w:id="52"/>
      <w:bookmarkEnd w:id="53"/>
      <w:r>
        <w:rPr>
          <w:rFonts w:hint="eastAsia" w:ascii="楷体" w:hAnsi="楷体" w:eastAsia="楷体" w:cs="楷体"/>
          <w:b/>
          <w:bCs/>
          <w:sz w:val="24"/>
          <w:szCs w:val="24"/>
        </w:rPr>
        <w:t>统计：</w:t>
      </w:r>
    </w:p>
    <w:p>
      <w:pPr>
        <w:spacing w:line="360" w:lineRule="auto"/>
        <w:ind w:firstLine="482" w:firstLineChars="200"/>
        <w:rPr>
          <w:rFonts w:ascii="楷体" w:hAnsi="楷体" w:eastAsia="楷体" w:cs="楷体"/>
          <w:sz w:val="24"/>
          <w:szCs w:val="24"/>
        </w:rPr>
      </w:pPr>
      <w:r>
        <w:rPr>
          <w:rFonts w:hint="eastAsia" w:ascii="楷体" w:hAnsi="楷体" w:eastAsia="楷体" w:cs="楷体"/>
          <w:b/>
          <w:sz w:val="24"/>
          <w:szCs w:val="24"/>
        </w:rPr>
        <w:t>①任务点：</w:t>
      </w:r>
      <w:r>
        <w:rPr>
          <w:rFonts w:hint="eastAsia" w:ascii="楷体" w:hAnsi="楷体" w:eastAsia="楷体" w:cs="楷体"/>
          <w:sz w:val="24"/>
          <w:szCs w:val="24"/>
        </w:rPr>
        <w:t>单击任务点按钮，可以查看课程中的任务点的情况。</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1752600"/>
            <wp:effectExtent l="12700" t="12700" r="21590"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6"/>
                    <a:srcRect b="46010"/>
                    <a:stretch>
                      <a:fillRect/>
                    </a:stretch>
                  </pic:blipFill>
                  <pic:spPr>
                    <a:xfrm>
                      <a:off x="0" y="0"/>
                      <a:ext cx="5274310" cy="1752600"/>
                    </a:xfrm>
                    <a:prstGeom prst="rect">
                      <a:avLst/>
                    </a:prstGeom>
                    <a:ln>
                      <a:solidFill>
                        <a:schemeClr val="tx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测验的完成详情和视频的观看情况都可以通过点击任务点右侧的“查看”按钮进行查看。</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1847850"/>
            <wp:effectExtent l="12700" t="12700" r="21590" b="190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7"/>
                    <a:srcRect b="39639"/>
                    <a:stretch>
                      <a:fillRect/>
                    </a:stretch>
                  </pic:blipFill>
                  <pic:spPr>
                    <a:xfrm>
                      <a:off x="0" y="0"/>
                      <a:ext cx="5274310" cy="1847850"/>
                    </a:xfrm>
                    <a:prstGeom prst="rect">
                      <a:avLst/>
                    </a:prstGeom>
                    <a:ln>
                      <a:solidFill>
                        <a:schemeClr val="tx1"/>
                      </a:solidFill>
                    </a:ln>
                  </pic:spPr>
                </pic:pic>
              </a:graphicData>
            </a:graphic>
          </wp:inline>
        </w:drawing>
      </w:r>
    </w:p>
    <w:p>
      <w:pPr>
        <w:spacing w:line="360" w:lineRule="auto"/>
        <w:ind w:firstLine="482" w:firstLineChars="200"/>
        <w:rPr>
          <w:rFonts w:ascii="楷体" w:hAnsi="楷体" w:eastAsia="楷体" w:cs="楷体"/>
          <w:sz w:val="24"/>
          <w:szCs w:val="24"/>
        </w:rPr>
      </w:pPr>
      <w:r>
        <w:rPr>
          <w:rFonts w:hint="eastAsia" w:ascii="楷体" w:hAnsi="楷体" w:eastAsia="楷体" w:cs="楷体"/>
          <w:b/>
          <w:sz w:val="24"/>
          <w:szCs w:val="24"/>
        </w:rPr>
        <w:t>②章节测验：</w:t>
      </w:r>
      <w:r>
        <w:rPr>
          <w:rFonts w:hint="eastAsia" w:ascii="楷体" w:hAnsi="楷体" w:eastAsia="楷体" w:cs="楷体"/>
          <w:sz w:val="24"/>
          <w:szCs w:val="24"/>
        </w:rPr>
        <w:t>点击统计界面中的章节测验，即可看到设置的章节测验的情况，包括接收测验数，待批测验数等。点击章节测验后的批阅或删除按钮，即可对相应章节测验进行相关操作，包括批阅或查看统计等。</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2344420"/>
            <wp:effectExtent l="12700" t="12700" r="21590" b="304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8"/>
                    <a:stretch>
                      <a:fillRect/>
                    </a:stretch>
                  </pic:blipFill>
                  <pic:spPr>
                    <a:xfrm>
                      <a:off x="0" y="0"/>
                      <a:ext cx="5274310" cy="2344420"/>
                    </a:xfrm>
                    <a:prstGeom prst="rect">
                      <a:avLst/>
                    </a:prstGeom>
                    <a:ln>
                      <a:solidFill>
                        <a:schemeClr val="tx1"/>
                      </a:solidFill>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可查看某一测验的结果统计</w:t>
      </w:r>
    </w:p>
    <w:p>
      <w:pPr>
        <w:spacing w:line="360" w:lineRule="auto"/>
        <w:rPr>
          <w:rFonts w:ascii="楷体" w:hAnsi="楷体" w:eastAsia="楷体" w:cs="楷体"/>
          <w:sz w:val="24"/>
          <w:szCs w:val="24"/>
        </w:rPr>
      </w:pPr>
      <w:r>
        <w:rPr>
          <w:rFonts w:hint="eastAsia" w:ascii="楷体" w:hAnsi="楷体" w:eastAsia="楷体" w:cs="楷体"/>
          <w:sz w:val="24"/>
          <w:szCs w:val="24"/>
        </w:rPr>
        <w:drawing>
          <wp:inline distT="0" distB="0" distL="0" distR="0">
            <wp:extent cx="5274310" cy="1914525"/>
            <wp:effectExtent l="12700" t="12700" r="21590"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9"/>
                    <a:srcRect b="36486"/>
                    <a:stretch>
                      <a:fillRect/>
                    </a:stretch>
                  </pic:blipFill>
                  <pic:spPr>
                    <a:xfrm>
                      <a:off x="0" y="0"/>
                      <a:ext cx="5274310" cy="1914525"/>
                    </a:xfrm>
                    <a:prstGeom prst="rect">
                      <a:avLst/>
                    </a:prstGeom>
                    <a:ln>
                      <a:solidFill>
                        <a:schemeClr val="tx1"/>
                      </a:solidFill>
                    </a:ln>
                  </pic:spPr>
                </pic:pic>
              </a:graphicData>
            </a:graphic>
          </wp:inline>
        </w:drawing>
      </w:r>
    </w:p>
    <w:p>
      <w:pPr>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点击上图“查看统计详情”可查看每一道题的详细统计情况</w:t>
      </w:r>
      <w:r>
        <w:rPr>
          <w:rFonts w:hint="eastAsia" w:ascii="楷体" w:hAnsi="楷体" w:eastAsia="楷体" w:cs="楷体"/>
          <w:sz w:val="24"/>
          <w:szCs w:val="24"/>
        </w:rPr>
        <w:drawing>
          <wp:inline distT="0" distB="0" distL="0" distR="0">
            <wp:extent cx="5274310" cy="32581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0"/>
                    <a:stretch>
                      <a:fillRect/>
                    </a:stretch>
                  </pic:blipFill>
                  <pic:spPr>
                    <a:xfrm>
                      <a:off x="0" y="0"/>
                      <a:ext cx="5274310" cy="3258185"/>
                    </a:xfrm>
                    <a:prstGeom prst="rect">
                      <a:avLst/>
                    </a:prstGeom>
                    <a:ln>
                      <a:solidFill>
                        <a:schemeClr val="tx1"/>
                      </a:solidFill>
                    </a:ln>
                  </pic:spPr>
                </pic:pic>
              </a:graphicData>
            </a:graphic>
          </wp:inline>
        </w:drawing>
      </w:r>
    </w:p>
    <w:p>
      <w:pPr>
        <w:spacing w:line="360" w:lineRule="auto"/>
        <w:ind w:firstLine="482" w:firstLineChars="200"/>
        <w:rPr>
          <w:rFonts w:ascii="楷体" w:hAnsi="楷体" w:eastAsia="楷体" w:cs="楷体"/>
          <w:b/>
          <w:bCs/>
          <w:sz w:val="24"/>
          <w:szCs w:val="24"/>
        </w:rPr>
      </w:pPr>
      <w:bookmarkStart w:id="54" w:name="_Toc496800668"/>
      <w:bookmarkStart w:id="55" w:name="_Toc496798328"/>
      <w:bookmarkStart w:id="56" w:name="_Toc496778995"/>
      <w:bookmarkStart w:id="57" w:name="_Toc445386502"/>
      <w:r>
        <w:rPr>
          <w:rFonts w:hint="eastAsia" w:ascii="楷体" w:hAnsi="楷体" w:eastAsia="楷体" w:cs="楷体"/>
          <w:b/>
          <w:bCs/>
          <w:sz w:val="24"/>
          <w:szCs w:val="24"/>
        </w:rPr>
        <w:t>学习情况</w:t>
      </w:r>
      <w:bookmarkEnd w:id="54"/>
      <w:bookmarkEnd w:id="55"/>
      <w:bookmarkEnd w:id="56"/>
      <w:bookmarkEnd w:id="57"/>
      <w:r>
        <w:rPr>
          <w:rFonts w:hint="eastAsia" w:ascii="楷体" w:hAnsi="楷体" w:eastAsia="楷体" w:cs="楷体"/>
          <w:b/>
          <w:bCs/>
          <w:sz w:val="24"/>
          <w:szCs w:val="24"/>
        </w:rPr>
        <w:t>统计：</w:t>
      </w:r>
    </w:p>
    <w:p>
      <w:pPr>
        <w:spacing w:line="360" w:lineRule="auto"/>
        <w:ind w:firstLine="482" w:firstLineChars="200"/>
        <w:rPr>
          <w:rFonts w:ascii="楷体" w:hAnsi="楷体" w:eastAsia="楷体" w:cs="楷体"/>
          <w:sz w:val="24"/>
          <w:szCs w:val="24"/>
        </w:rPr>
      </w:pPr>
      <w:r>
        <w:rPr>
          <w:rFonts w:hint="eastAsia" w:ascii="楷体" w:hAnsi="楷体" w:eastAsia="楷体" w:cs="楷体"/>
          <w:b/>
          <w:sz w:val="24"/>
          <w:szCs w:val="24"/>
        </w:rPr>
        <w:t>①学生情况：</w:t>
      </w:r>
      <w:r>
        <w:rPr>
          <w:rFonts w:hint="eastAsia" w:ascii="楷体" w:hAnsi="楷体" w:eastAsia="楷体" w:cs="楷体"/>
          <w:sz w:val="24"/>
          <w:szCs w:val="24"/>
        </w:rPr>
        <w:t>单击统计界面中的“学生”选项，即可查看班级中学生的自然信息，任务完成数，视频观看时长，讨论数等各类信息。</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点击学生右侧的“查看”按钮，可以查看该学生的进度统计，章节统计和访问统计的具体信息，方便教师查看学生的学习情况。</w:t>
      </w:r>
    </w:p>
    <w:p>
      <w:pPr>
        <w:spacing w:line="360" w:lineRule="auto"/>
        <w:ind w:firstLine="482" w:firstLineChars="200"/>
        <w:rPr>
          <w:rFonts w:ascii="楷体" w:hAnsi="楷体" w:eastAsia="楷体" w:cs="楷体"/>
          <w:sz w:val="24"/>
          <w:szCs w:val="24"/>
        </w:rPr>
      </w:pPr>
      <w:r>
        <w:rPr>
          <w:rFonts w:hint="eastAsia" w:ascii="楷体" w:hAnsi="楷体" w:eastAsia="楷体" w:cs="楷体"/>
          <w:b/>
          <w:sz w:val="24"/>
          <w:szCs w:val="24"/>
        </w:rPr>
        <w:t>②讨论：</w:t>
      </w:r>
      <w:r>
        <w:rPr>
          <w:rFonts w:hint="eastAsia" w:ascii="楷体" w:hAnsi="楷体" w:eastAsia="楷体" w:cs="楷体"/>
          <w:sz w:val="24"/>
          <w:szCs w:val="24"/>
        </w:rPr>
        <w:t>在统计界面，点击“讨论”按钮查看学生学习时的讨论情况，包括总讨论数，回复讨论数，置顶讨论数，讨论总分等情况都被罗列出来。</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单击右侧查看按钮即可查看该名学生的具体讨论情况。</w:t>
      </w:r>
    </w:p>
    <w:p>
      <w:pPr>
        <w:spacing w:line="360" w:lineRule="auto"/>
        <w:ind w:firstLine="482" w:firstLineChars="200"/>
        <w:jc w:val="left"/>
        <w:rPr>
          <w:rFonts w:ascii="楷体" w:hAnsi="楷体" w:eastAsia="楷体" w:cs="楷体"/>
          <w:sz w:val="24"/>
          <w:szCs w:val="24"/>
        </w:rPr>
      </w:pPr>
      <w:r>
        <w:rPr>
          <w:rFonts w:hint="eastAsia" w:ascii="楷体" w:hAnsi="楷体" w:eastAsia="楷体" w:cs="楷体"/>
          <w:b/>
          <w:sz w:val="24"/>
          <w:szCs w:val="24"/>
        </w:rPr>
        <w:t>③督学：</w:t>
      </w:r>
      <w:r>
        <w:rPr>
          <w:rFonts w:hint="eastAsia" w:ascii="楷体" w:hAnsi="楷体" w:eastAsia="楷体" w:cs="楷体"/>
          <w:sz w:val="24"/>
          <w:szCs w:val="24"/>
        </w:rPr>
        <w:t>可以根据条件筛选学生作为督促对象。</w:t>
      </w:r>
    </w:p>
    <w:p>
      <w:pPr>
        <w:pStyle w:val="3"/>
        <w:bidi w:val="0"/>
      </w:pPr>
      <w:bookmarkStart w:id="58" w:name="_Toc9297"/>
      <w:r>
        <w:rPr>
          <w:rFonts w:hint="eastAsia"/>
          <w:lang w:val="en-US" w:eastAsia="zh-CN"/>
        </w:rPr>
        <w:t>4</w:t>
      </w:r>
      <w:r>
        <w:rPr>
          <w:rFonts w:hint="eastAsia"/>
        </w:rPr>
        <w:t>.3在线教学互动</w:t>
      </w:r>
      <w:bookmarkEnd w:id="58"/>
    </w:p>
    <w:p>
      <w:pPr>
        <w:spacing w:line="360" w:lineRule="auto"/>
        <w:ind w:firstLine="420"/>
        <w:rPr>
          <w:rFonts w:ascii="楷体" w:hAnsi="楷体" w:eastAsia="楷体" w:cs="楷体"/>
          <w:color w:val="FF0000"/>
          <w:sz w:val="24"/>
          <w:szCs w:val="24"/>
        </w:rPr>
      </w:pPr>
      <w:r>
        <w:rPr>
          <w:rFonts w:hint="eastAsia" w:ascii="楷体" w:hAnsi="楷体" w:eastAsia="楷体" w:cs="楷体"/>
          <w:color w:val="FF0000"/>
          <w:sz w:val="24"/>
          <w:szCs w:val="24"/>
        </w:rPr>
        <w:t>在当前特殊时期，除了让学生线上自主学习外，教师可利用手机端学习通APP在教学过程中与学生进行管理和互动。因为学生情况不同，不一定能同时在线，建议教师根据情况选择性使用。</w:t>
      </w:r>
    </w:p>
    <w:p>
      <w:pPr>
        <w:spacing w:line="360" w:lineRule="auto"/>
        <w:ind w:left="420" w:leftChars="200"/>
        <w:jc w:val="left"/>
        <w:rPr>
          <w:rFonts w:ascii="楷体" w:hAnsi="楷体" w:eastAsia="楷体" w:cs="楷体"/>
          <w:b/>
          <w:bCs/>
          <w:sz w:val="24"/>
          <w:szCs w:val="24"/>
        </w:rPr>
      </w:pPr>
      <w:bookmarkStart w:id="59" w:name="_Toc525812332"/>
      <w:r>
        <w:rPr>
          <w:rFonts w:hint="eastAsia" w:ascii="楷体" w:hAnsi="楷体" w:eastAsia="楷体" w:cs="楷体"/>
          <w:b/>
          <w:bCs/>
          <w:sz w:val="24"/>
          <w:szCs w:val="24"/>
        </w:rPr>
        <w:t>（1）投屏</w:t>
      </w:r>
      <w:bookmarkEnd w:id="59"/>
    </w:p>
    <w:p>
      <w:pPr>
        <w:spacing w:line="360" w:lineRule="auto"/>
        <w:ind w:firstLine="420"/>
        <w:rPr>
          <w:rFonts w:ascii="楷体" w:hAnsi="楷体" w:eastAsia="楷体" w:cs="楷体"/>
          <w:sz w:val="24"/>
          <w:szCs w:val="24"/>
        </w:rPr>
      </w:pPr>
      <w:r>
        <w:rPr>
          <w:rFonts w:hint="eastAsia" w:ascii="楷体" w:hAnsi="楷体" w:eastAsia="楷体" w:cs="楷体"/>
          <w:sz w:val="24"/>
          <w:szCs w:val="24"/>
        </w:rPr>
        <w:t>【投屏方法一】</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1.进入课程，点击【投屏】；</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2.根据页面提示，在投屏电脑上输入网址：x.chaoxing.com ；</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3.在电脑上输入投屏码即可。</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rPr>
        <w:drawing>
          <wp:inline distT="0" distB="0" distL="0" distR="0">
            <wp:extent cx="1328420" cy="2879725"/>
            <wp:effectExtent l="12700" t="12700" r="30480" b="28575"/>
            <wp:docPr id="5" name="图片 5" descr="C:\Users\Administrator\Desktop\IMG_2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IMG_286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328867" cy="2880000"/>
                    </a:xfrm>
                    <a:prstGeom prst="rect">
                      <a:avLst/>
                    </a:prstGeom>
                    <a:noFill/>
                    <a:ln>
                      <a:solidFill>
                        <a:schemeClr val="tx1"/>
                      </a:solidFill>
                    </a:ln>
                  </pic:spPr>
                </pic:pic>
              </a:graphicData>
            </a:graphic>
          </wp:inline>
        </w:drawing>
      </w:r>
      <w:r>
        <w:rPr>
          <w:rFonts w:hint="eastAsia" w:ascii="楷体" w:hAnsi="楷体" w:eastAsia="楷体" w:cs="楷体"/>
          <w:sz w:val="24"/>
          <w:szCs w:val="24"/>
        </w:rPr>
        <w:drawing>
          <wp:inline distT="0" distB="0" distL="0" distR="0">
            <wp:extent cx="1328420" cy="2879725"/>
            <wp:effectExtent l="12700" t="12700" r="30480" b="28575"/>
            <wp:docPr id="43" name="图片 43" descr="C:\Users\Administrator\Desktop\IMG_2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IMG_286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328867" cy="2880000"/>
                    </a:xfrm>
                    <a:prstGeom prst="rect">
                      <a:avLst/>
                    </a:prstGeom>
                    <a:noFill/>
                    <a:ln>
                      <a:solidFill>
                        <a:schemeClr val="tx1"/>
                      </a:solidFill>
                    </a:ln>
                  </pic:spPr>
                </pic:pic>
              </a:graphicData>
            </a:graphic>
          </wp:inline>
        </w:drawing>
      </w:r>
    </w:p>
    <w:p>
      <w:pPr>
        <w:spacing w:line="360" w:lineRule="auto"/>
        <w:ind w:firstLine="420"/>
        <w:rPr>
          <w:rFonts w:ascii="楷体" w:hAnsi="楷体" w:eastAsia="楷体" w:cs="楷体"/>
          <w:sz w:val="24"/>
          <w:szCs w:val="24"/>
        </w:rPr>
      </w:pPr>
      <w:r>
        <w:rPr>
          <w:rFonts w:hint="eastAsia" w:ascii="楷体" w:hAnsi="楷体" w:eastAsia="楷体" w:cs="楷体"/>
          <w:sz w:val="24"/>
          <w:szCs w:val="24"/>
        </w:rPr>
        <w:t>投屏连接成功的电脑显示界面：</w:t>
      </w:r>
    </w:p>
    <w:p>
      <w:pPr>
        <w:spacing w:line="360" w:lineRule="auto"/>
        <w:ind w:firstLine="420"/>
        <w:rPr>
          <w:rFonts w:ascii="楷体" w:hAnsi="楷体" w:eastAsia="楷体" w:cs="楷体"/>
          <w:sz w:val="24"/>
          <w:szCs w:val="24"/>
        </w:rPr>
      </w:pPr>
      <w:r>
        <w:rPr>
          <w:rFonts w:hint="eastAsia" w:ascii="楷体" w:hAnsi="楷体" w:eastAsia="楷体" w:cs="楷体"/>
          <w:sz w:val="24"/>
          <w:szCs w:val="24"/>
        </w:rPr>
        <w:drawing>
          <wp:inline distT="0" distB="0" distL="114300" distR="114300">
            <wp:extent cx="4954270" cy="2520950"/>
            <wp:effectExtent l="9525" t="9525" r="27305" b="22225"/>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63"/>
                    <a:stretch>
                      <a:fillRect/>
                    </a:stretch>
                  </pic:blipFill>
                  <pic:spPr>
                    <a:xfrm>
                      <a:off x="0" y="0"/>
                      <a:ext cx="4954270" cy="2520950"/>
                    </a:xfrm>
                    <a:prstGeom prst="rect">
                      <a:avLst/>
                    </a:prstGeom>
                    <a:noFill/>
                    <a:ln w="9525">
                      <a:solidFill>
                        <a:schemeClr val="tx1"/>
                      </a:solidFill>
                    </a:ln>
                  </pic:spPr>
                </pic:pic>
              </a:graphicData>
            </a:graphic>
          </wp:inline>
        </w:drawing>
      </w:r>
    </w:p>
    <w:p>
      <w:pPr>
        <w:spacing w:line="360" w:lineRule="auto"/>
        <w:ind w:firstLine="420"/>
        <w:rPr>
          <w:rFonts w:ascii="楷体" w:hAnsi="楷体" w:eastAsia="楷体" w:cs="楷体"/>
          <w:sz w:val="24"/>
          <w:szCs w:val="24"/>
        </w:rPr>
      </w:pPr>
      <w:r>
        <w:rPr>
          <w:rFonts w:hint="eastAsia" w:ascii="楷体" w:hAnsi="楷体" w:eastAsia="楷体" w:cs="楷体"/>
          <w:sz w:val="24"/>
          <w:szCs w:val="24"/>
        </w:rPr>
        <w:t>【投屏方法二】</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1.电脑端输入网址：x.chaoxing.com ，打开投屏界面；</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2.在投屏界面右下方点击“登录”，输入账号和密码</w:t>
      </w:r>
    </w:p>
    <w:p>
      <w:pPr>
        <w:spacing w:line="360" w:lineRule="auto"/>
        <w:ind w:firstLine="420"/>
        <w:rPr>
          <w:rFonts w:ascii="楷体" w:hAnsi="楷体" w:eastAsia="楷体" w:cs="楷体"/>
        </w:rPr>
      </w:pPr>
      <w:r>
        <w:rPr>
          <w:rFonts w:hint="eastAsia" w:ascii="楷体" w:hAnsi="楷体" w:eastAsia="楷体" w:cs="楷体"/>
          <w:sz w:val="24"/>
          <w:szCs w:val="24"/>
        </w:rPr>
        <w:drawing>
          <wp:inline distT="0" distB="0" distL="114300" distR="114300">
            <wp:extent cx="4322445" cy="2181860"/>
            <wp:effectExtent l="0" t="0" r="1905" b="8890"/>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64"/>
                    <a:stretch>
                      <a:fillRect/>
                    </a:stretch>
                  </pic:blipFill>
                  <pic:spPr>
                    <a:xfrm>
                      <a:off x="0" y="0"/>
                      <a:ext cx="4322445" cy="2181860"/>
                    </a:xfrm>
                    <a:prstGeom prst="rect">
                      <a:avLst/>
                    </a:prstGeom>
                    <a:noFill/>
                    <a:ln w="9525">
                      <a:noFill/>
                    </a:ln>
                  </pic:spPr>
                </pic:pic>
              </a:graphicData>
            </a:graphic>
          </wp:inline>
        </w:drawing>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4316730" cy="2194560"/>
            <wp:effectExtent l="0" t="0" r="7620" b="1524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65"/>
                    <a:stretch>
                      <a:fillRect/>
                    </a:stretch>
                  </pic:blipFill>
                  <pic:spPr>
                    <a:xfrm>
                      <a:off x="0" y="0"/>
                      <a:ext cx="4316730" cy="2194560"/>
                    </a:xfrm>
                    <a:prstGeom prst="rect">
                      <a:avLst/>
                    </a:prstGeom>
                    <a:noFill/>
                    <a:ln w="9525">
                      <a:noFill/>
                    </a:ln>
                  </pic:spPr>
                </pic:pic>
              </a:graphicData>
            </a:graphic>
          </wp:inline>
        </w:drawing>
      </w:r>
    </w:p>
    <w:p>
      <w:pPr>
        <w:numPr>
          <w:ilvl w:val="0"/>
          <w:numId w:val="8"/>
        </w:numPr>
        <w:spacing w:line="360" w:lineRule="auto"/>
        <w:ind w:firstLine="420"/>
        <w:rPr>
          <w:rFonts w:ascii="楷体" w:hAnsi="楷体" w:eastAsia="楷体" w:cs="楷体"/>
          <w:sz w:val="24"/>
          <w:szCs w:val="24"/>
        </w:rPr>
      </w:pPr>
      <w:r>
        <w:rPr>
          <w:rFonts w:hint="eastAsia" w:ascii="楷体" w:hAnsi="楷体" w:eastAsia="楷体" w:cs="楷体"/>
          <w:sz w:val="24"/>
          <w:szCs w:val="24"/>
        </w:rPr>
        <w:t>登录成功后，选择要进行投屏的课程及班级，点击确定即可。</w:t>
      </w:r>
    </w:p>
    <w:p>
      <w:pPr>
        <w:spacing w:line="360" w:lineRule="auto"/>
        <w:ind w:firstLine="420"/>
        <w:rPr>
          <w:rFonts w:ascii="楷体" w:hAnsi="楷体" w:eastAsia="楷体" w:cs="楷体"/>
          <w:szCs w:val="21"/>
        </w:rPr>
      </w:pPr>
      <w:r>
        <w:rPr>
          <w:rFonts w:hint="eastAsia" w:ascii="楷体" w:hAnsi="楷体" w:eastAsia="楷体" w:cs="楷体"/>
          <w:szCs w:val="21"/>
        </w:rPr>
        <w:drawing>
          <wp:inline distT="0" distB="0" distL="114300" distR="114300">
            <wp:extent cx="4425950" cy="2235835"/>
            <wp:effectExtent l="0" t="0" r="12700" b="12065"/>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66"/>
                    <a:stretch>
                      <a:fillRect/>
                    </a:stretch>
                  </pic:blipFill>
                  <pic:spPr>
                    <a:xfrm>
                      <a:off x="0" y="0"/>
                      <a:ext cx="4425950" cy="2235835"/>
                    </a:xfrm>
                    <a:prstGeom prst="rect">
                      <a:avLst/>
                    </a:prstGeom>
                    <a:noFill/>
                    <a:ln w="9525">
                      <a:noFill/>
                    </a:ln>
                  </pic:spPr>
                </pic:pic>
              </a:graphicData>
            </a:graphic>
          </wp:inline>
        </w:drawing>
      </w:r>
    </w:p>
    <w:p>
      <w:pPr>
        <w:spacing w:line="360" w:lineRule="auto"/>
        <w:ind w:left="420" w:leftChars="200"/>
        <w:jc w:val="left"/>
        <w:rPr>
          <w:rFonts w:ascii="楷体" w:hAnsi="楷体" w:eastAsia="楷体" w:cs="楷体"/>
          <w:b/>
          <w:bCs/>
          <w:sz w:val="24"/>
          <w:szCs w:val="24"/>
        </w:rPr>
      </w:pPr>
      <w:bookmarkStart w:id="60" w:name="_Toc525812334"/>
      <w:r>
        <w:rPr>
          <w:rFonts w:hint="eastAsia" w:ascii="楷体" w:hAnsi="楷体" w:eastAsia="楷体" w:cs="楷体"/>
          <w:b/>
          <w:bCs/>
          <w:sz w:val="24"/>
          <w:szCs w:val="24"/>
        </w:rPr>
        <w:t>（2）签到</w:t>
      </w:r>
      <w:bookmarkEnd w:id="60"/>
    </w:p>
    <w:p>
      <w:pPr>
        <w:spacing w:line="360" w:lineRule="auto"/>
        <w:ind w:firstLine="420"/>
        <w:rPr>
          <w:rFonts w:ascii="楷体" w:hAnsi="楷体" w:eastAsia="楷体" w:cs="楷体"/>
          <w:sz w:val="24"/>
          <w:szCs w:val="24"/>
        </w:rPr>
      </w:pPr>
      <w:r>
        <w:rPr>
          <w:rFonts w:hint="eastAsia" w:ascii="楷体" w:hAnsi="楷体" w:eastAsia="楷体" w:cs="楷体"/>
          <w:sz w:val="24"/>
          <w:szCs w:val="24"/>
        </w:rPr>
        <w:t>选择线上教学的班级，点击“+”，进入活动库，点击“签到”。</w:t>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1602740" cy="3373755"/>
            <wp:effectExtent l="79375" t="97155" r="89535" b="110490"/>
            <wp:docPr id="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pic:cNvPicPr>
                      <a:picLocks noChangeAspect="1"/>
                    </pic:cNvPicPr>
                  </pic:nvPicPr>
                  <pic:blipFill>
                    <a:blip r:embed="rId67"/>
                    <a:stretch>
                      <a:fillRect/>
                    </a:stretch>
                  </pic:blipFill>
                  <pic:spPr>
                    <a:xfrm>
                      <a:off x="0" y="0"/>
                      <a:ext cx="1602740" cy="3373755"/>
                    </a:xfrm>
                    <a:prstGeom prst="rect">
                      <a:avLst/>
                    </a:prstGeom>
                    <a:noFill/>
                    <a:ln w="9525">
                      <a:solidFill>
                        <a:schemeClr val="tx1"/>
                      </a:solid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114300" distR="114300">
            <wp:extent cx="1769110" cy="3350260"/>
            <wp:effectExtent l="80645" t="96520" r="93345" b="115570"/>
            <wp:docPr id="1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pic:cNvPicPr>
                      <a:picLocks noChangeAspect="1"/>
                    </pic:cNvPicPr>
                  </pic:nvPicPr>
                  <pic:blipFill>
                    <a:blip r:embed="rId68"/>
                    <a:stretch>
                      <a:fillRect/>
                    </a:stretch>
                  </pic:blipFill>
                  <pic:spPr>
                    <a:xfrm>
                      <a:off x="0" y="0"/>
                      <a:ext cx="1769110" cy="3350260"/>
                    </a:xfrm>
                    <a:prstGeom prst="rect">
                      <a:avLst/>
                    </a:prstGeom>
                    <a:noFill/>
                    <a:ln w="9525">
                      <a:solidFill>
                        <a:schemeClr val="tx1"/>
                      </a:solidFill>
                    </a:ln>
                    <a:effectLst>
                      <a:outerShdw blurRad="63500" sx="102000" sy="102000" algn="ctr" rotWithShape="0">
                        <a:prstClr val="black">
                          <a:alpha val="40000"/>
                        </a:prstClr>
                      </a:outerShdw>
                    </a:effectLst>
                  </pic:spPr>
                </pic:pic>
              </a:graphicData>
            </a:graphic>
          </wp:inline>
        </w:drawing>
      </w:r>
    </w:p>
    <w:p>
      <w:pPr>
        <w:spacing w:line="360" w:lineRule="auto"/>
        <w:ind w:firstLine="420"/>
        <w:rPr>
          <w:rFonts w:ascii="楷体" w:hAnsi="楷体" w:eastAsia="楷体" w:cs="楷体"/>
          <w:sz w:val="24"/>
          <w:szCs w:val="24"/>
        </w:rPr>
      </w:pPr>
      <w:r>
        <w:rPr>
          <w:rFonts w:hint="eastAsia" w:ascii="楷体" w:hAnsi="楷体" w:eastAsia="楷体" w:cs="楷体"/>
          <w:sz w:val="24"/>
          <w:szCs w:val="24"/>
        </w:rPr>
        <w:t>学习通提供四种签到方式：普通签到（推荐）、手势签到（需将手势图片发到班级群中）、位置签到（推荐）、二维码签到（需将二维码图片发到班级群中，不推荐实时更换二维码模式）。选择任意一种签到方式后，点击下方的立即发放，或者“保存”，按照教师自己的教学安排来定时发放。</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点击已发放的签到活动，可以看到截至目前的签到完成情况。您也可以根据实际情况手动修改签到结果，点击签到或未签到者，可以将其设置为缺勤、事假、病假等。</w:t>
      </w:r>
    </w:p>
    <w:p>
      <w:pPr>
        <w:spacing w:line="360" w:lineRule="auto"/>
        <w:ind w:firstLine="420"/>
        <w:jc w:val="center"/>
        <w:rPr>
          <w:rFonts w:ascii="楷体" w:hAnsi="楷体" w:eastAsia="楷体" w:cs="楷体"/>
        </w:rPr>
      </w:pPr>
      <w:r>
        <w:rPr>
          <w:rFonts w:hint="eastAsia" w:ascii="楷体" w:hAnsi="楷体" w:eastAsia="楷体" w:cs="楷体"/>
        </w:rPr>
        <w:drawing>
          <wp:inline distT="0" distB="0" distL="114300" distR="114300">
            <wp:extent cx="4461510" cy="2924810"/>
            <wp:effectExtent l="9525" t="9525" r="24765" b="18415"/>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69"/>
                    <a:stretch>
                      <a:fillRect/>
                    </a:stretch>
                  </pic:blipFill>
                  <pic:spPr>
                    <a:xfrm>
                      <a:off x="0" y="0"/>
                      <a:ext cx="4461510" cy="2924810"/>
                    </a:xfrm>
                    <a:prstGeom prst="rect">
                      <a:avLst/>
                    </a:prstGeom>
                    <a:noFill/>
                    <a:ln w="9525">
                      <a:solidFill>
                        <a:schemeClr val="tx1"/>
                      </a:solidFill>
                    </a:ln>
                  </pic:spPr>
                </pic:pic>
              </a:graphicData>
            </a:graphic>
          </wp:inline>
        </w:drawing>
      </w:r>
    </w:p>
    <w:p>
      <w:pPr>
        <w:spacing w:line="360" w:lineRule="auto"/>
        <w:ind w:left="420" w:leftChars="200"/>
        <w:jc w:val="left"/>
        <w:rPr>
          <w:rFonts w:ascii="楷体" w:hAnsi="楷体" w:eastAsia="楷体" w:cs="楷体"/>
          <w:b/>
          <w:bCs/>
          <w:sz w:val="24"/>
          <w:szCs w:val="24"/>
        </w:rPr>
      </w:pPr>
      <w:bookmarkStart w:id="61" w:name="_Toc525812335"/>
      <w:r>
        <w:rPr>
          <w:rFonts w:hint="eastAsia" w:ascii="楷体" w:hAnsi="楷体" w:eastAsia="楷体" w:cs="楷体"/>
          <w:b/>
          <w:bCs/>
          <w:sz w:val="24"/>
          <w:szCs w:val="24"/>
        </w:rPr>
        <w:t>（3）投票</w:t>
      </w:r>
      <w:bookmarkEnd w:id="61"/>
    </w:p>
    <w:p>
      <w:pPr>
        <w:spacing w:line="360" w:lineRule="auto"/>
        <w:ind w:firstLine="420"/>
        <w:rPr>
          <w:rFonts w:ascii="楷体" w:hAnsi="楷体" w:eastAsia="楷体" w:cs="楷体"/>
          <w:sz w:val="24"/>
          <w:szCs w:val="24"/>
        </w:rPr>
      </w:pPr>
      <w:r>
        <w:rPr>
          <w:rFonts w:hint="eastAsia" w:ascii="楷体" w:hAnsi="楷体" w:eastAsia="楷体" w:cs="楷体"/>
          <w:sz w:val="24"/>
          <w:szCs w:val="24"/>
        </w:rPr>
        <w:t>投票三大功能 ：</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1.可以了解学生对上节课的知识掌握情况；</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2.课上发起投票，助力激活课堂，让学习更有料；</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3.可以了解学生的课前预习情况。</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点击活动库里的“投票”，由教师口述题目或观点，点击“立即开始”或“保存”即可。</w:t>
      </w:r>
    </w:p>
    <w:p>
      <w:pPr>
        <w:spacing w:line="360" w:lineRule="auto"/>
        <w:ind w:firstLine="420"/>
        <w:rPr>
          <w:rFonts w:ascii="楷体" w:hAnsi="楷体" w:eastAsia="楷体" w:cs="楷体"/>
        </w:rPr>
      </w:pPr>
      <w:r>
        <w:rPr>
          <w:rFonts w:hint="eastAsia" w:ascii="楷体" w:hAnsi="楷体" w:eastAsia="楷体" w:cs="楷体"/>
        </w:rPr>
        <w:t xml:space="preserve">      </w:t>
      </w:r>
      <w:r>
        <w:rPr>
          <w:rFonts w:hint="eastAsia" w:ascii="楷体" w:hAnsi="楷体" w:eastAsia="楷体" w:cs="楷体"/>
        </w:rPr>
        <w:drawing>
          <wp:inline distT="0" distB="0" distL="114300" distR="114300">
            <wp:extent cx="1311275" cy="2600325"/>
            <wp:effectExtent l="66675" t="79375" r="69850" b="82550"/>
            <wp:docPr id="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
                    <pic:cNvPicPr>
                      <a:picLocks noChangeAspect="1"/>
                    </pic:cNvPicPr>
                  </pic:nvPicPr>
                  <pic:blipFill>
                    <a:blip r:embed="rId70"/>
                    <a:stretch>
                      <a:fillRect/>
                    </a:stretch>
                  </pic:blipFill>
                  <pic:spPr>
                    <a:xfrm>
                      <a:off x="0" y="0"/>
                      <a:ext cx="1311275" cy="260032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2745740" cy="2712720"/>
            <wp:effectExtent l="0" t="0" r="22860" b="508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71"/>
                    <a:srcRect l="33199"/>
                    <a:stretch>
                      <a:fillRect/>
                    </a:stretch>
                  </pic:blipFill>
                  <pic:spPr>
                    <a:xfrm>
                      <a:off x="0" y="0"/>
                      <a:ext cx="2745740" cy="2712720"/>
                    </a:xfrm>
                    <a:prstGeom prst="rect">
                      <a:avLst/>
                    </a:prstGeom>
                    <a:noFill/>
                    <a:ln w="9525">
                      <a:noFill/>
                    </a:ln>
                  </pic:spPr>
                </pic:pic>
              </a:graphicData>
            </a:graphic>
          </wp:inline>
        </w:drawing>
      </w:r>
    </w:p>
    <w:p>
      <w:pPr>
        <w:spacing w:line="360" w:lineRule="auto"/>
        <w:ind w:firstLine="420"/>
        <w:rPr>
          <w:rFonts w:ascii="楷体" w:hAnsi="楷体" w:eastAsia="楷体" w:cs="楷体"/>
        </w:rPr>
      </w:pPr>
    </w:p>
    <w:p>
      <w:pPr>
        <w:widowControl/>
        <w:spacing w:line="360" w:lineRule="auto"/>
        <w:jc w:val="left"/>
        <w:rPr>
          <w:rFonts w:ascii="楷体" w:hAnsi="楷体" w:eastAsia="楷体" w:cs="楷体"/>
        </w:rPr>
      </w:pPr>
      <w:r>
        <w:rPr>
          <w:rFonts w:hint="eastAsia" w:ascii="楷体" w:hAnsi="楷体" w:eastAsia="楷体" w:cs="楷体"/>
        </w:rPr>
        <w:br w:type="page"/>
      </w:r>
    </w:p>
    <w:p>
      <w:pPr>
        <w:spacing w:line="360" w:lineRule="auto"/>
        <w:ind w:left="420" w:leftChars="200"/>
        <w:jc w:val="left"/>
        <w:rPr>
          <w:rFonts w:ascii="楷体" w:hAnsi="楷体" w:eastAsia="楷体" w:cs="楷体"/>
          <w:b/>
          <w:bCs/>
          <w:sz w:val="24"/>
          <w:szCs w:val="24"/>
        </w:rPr>
      </w:pPr>
      <w:bookmarkStart w:id="62" w:name="_Toc525812336"/>
      <w:r>
        <w:rPr>
          <w:rFonts w:hint="eastAsia" w:ascii="楷体" w:hAnsi="楷体" w:eastAsia="楷体" w:cs="楷体"/>
          <w:b/>
          <w:bCs/>
          <w:sz w:val="24"/>
          <w:szCs w:val="24"/>
        </w:rPr>
        <w:t>（4）</w:t>
      </w:r>
      <w:bookmarkEnd w:id="62"/>
      <w:r>
        <w:rPr>
          <w:rFonts w:hint="eastAsia" w:ascii="楷体" w:hAnsi="楷体" w:eastAsia="楷体" w:cs="楷体"/>
          <w:b/>
          <w:bCs/>
          <w:sz w:val="24"/>
          <w:szCs w:val="24"/>
        </w:rPr>
        <w:t>线上提问</w:t>
      </w:r>
    </w:p>
    <w:p>
      <w:pPr>
        <w:spacing w:line="360" w:lineRule="auto"/>
        <w:ind w:firstLine="420"/>
        <w:rPr>
          <w:rFonts w:ascii="楷体" w:hAnsi="楷体" w:eastAsia="楷体" w:cs="楷体"/>
        </w:rPr>
      </w:pPr>
      <w:r>
        <w:rPr>
          <w:rFonts w:hint="eastAsia" w:ascii="楷体" w:hAnsi="楷体" w:eastAsia="楷体" w:cs="楷体"/>
          <w:sz w:val="24"/>
          <w:szCs w:val="24"/>
        </w:rPr>
        <w:t>点击活动库里的“选人”，编辑题干，点击右上角“保存”或“发起选人”，可以摇一摇随机选人或者手动选人，对于选中的同学可以进行积分奖励。</w:t>
      </w:r>
    </w:p>
    <w:p>
      <w:pPr>
        <w:rPr>
          <w:rFonts w:ascii="楷体" w:hAnsi="楷体" w:eastAsia="楷体" w:cs="楷体"/>
        </w:rPr>
      </w:pPr>
      <w:r>
        <w:rPr>
          <w:rFonts w:hint="eastAsia" w:ascii="楷体" w:hAnsi="楷体" w:eastAsia="楷体" w:cs="楷体"/>
        </w:rPr>
        <w:drawing>
          <wp:inline distT="0" distB="0" distL="114300" distR="114300">
            <wp:extent cx="1258570" cy="2383790"/>
            <wp:effectExtent l="66040" t="77470" r="72390" b="78740"/>
            <wp:docPr id="1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1"/>
                    </pic:cNvPicPr>
                  </pic:nvPicPr>
                  <pic:blipFill>
                    <a:blip r:embed="rId72"/>
                    <a:stretch>
                      <a:fillRect/>
                    </a:stretch>
                  </pic:blipFill>
                  <pic:spPr>
                    <a:xfrm>
                      <a:off x="0" y="0"/>
                      <a:ext cx="1258570" cy="238379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732530" cy="2495550"/>
            <wp:effectExtent l="0" t="0" r="1270" b="19050"/>
            <wp:docPr id="126" name="图片 1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56"/>
                    <pic:cNvPicPr>
                      <a:picLocks noChangeAspect="1"/>
                    </pic:cNvPicPr>
                  </pic:nvPicPr>
                  <pic:blipFill>
                    <a:blip r:embed="rId73"/>
                    <a:srcRect l="24881"/>
                    <a:stretch>
                      <a:fillRect/>
                    </a:stretch>
                  </pic:blipFill>
                  <pic:spPr>
                    <a:xfrm>
                      <a:off x="0" y="0"/>
                      <a:ext cx="3732530" cy="2495550"/>
                    </a:xfrm>
                    <a:prstGeom prst="rect">
                      <a:avLst/>
                    </a:prstGeom>
                    <a:noFill/>
                    <a:ln w="9525">
                      <a:noFill/>
                    </a:ln>
                  </pic:spPr>
                </pic:pic>
              </a:graphicData>
            </a:graphic>
          </wp:inline>
        </w:drawing>
      </w:r>
      <w:r>
        <w:rPr>
          <w:rFonts w:hint="eastAsia" w:ascii="楷体" w:hAnsi="楷体" w:eastAsia="楷体" w:cs="楷体"/>
        </w:rPr>
        <w:t xml:space="preserve">                                                                       </w:t>
      </w:r>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（5）课堂抢答</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对教师：课堂抢答，营造活跃的学习氛围，带动学生兴趣，吸引学生注意力。通过小活动达到教学效果，同时培养学生的思考能力。学生的学习记录在班级管理中心随时可查看。打破传统的平时成绩最终评定，在过程中实现透明化。</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对学生：一种新的教学方式，在课堂上的学习不再是老师一个人的天堂，参与活动，得到积分奖励，自己的努力当场会有成效。学习记录随时可查，激励自己，主动参与。</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点击活动库里的“抢答”，编辑题干，点击“发起抢答”或“保存”即可，可以对参与抢答的同学进行积分奖励。</w:t>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1082675" cy="2282190"/>
            <wp:effectExtent l="64135" t="76200" r="72390" b="80010"/>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74"/>
                    <a:srcRect r="9887"/>
                    <a:stretch>
                      <a:fillRect/>
                    </a:stretch>
                  </pic:blipFill>
                  <pic:spPr>
                    <a:xfrm>
                      <a:off x="0" y="0"/>
                      <a:ext cx="1082675" cy="228219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718560" cy="2435225"/>
            <wp:effectExtent l="0" t="0" r="15240" b="3175"/>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pic:cNvPicPr>
                  </pic:nvPicPr>
                  <pic:blipFill>
                    <a:blip r:embed="rId75"/>
                    <a:srcRect l="24574"/>
                    <a:stretch>
                      <a:fillRect/>
                    </a:stretch>
                  </pic:blipFill>
                  <pic:spPr>
                    <a:xfrm>
                      <a:off x="0" y="0"/>
                      <a:ext cx="3718560" cy="2435225"/>
                    </a:xfrm>
                    <a:prstGeom prst="rect">
                      <a:avLst/>
                    </a:prstGeom>
                    <a:noFill/>
                    <a:ln w="9525">
                      <a:noFill/>
                    </a:ln>
                  </pic:spPr>
                </pic:pic>
              </a:graphicData>
            </a:graphic>
          </wp:inline>
        </w:drawing>
      </w:r>
    </w:p>
    <w:p>
      <w:pPr>
        <w:spacing w:line="360" w:lineRule="auto"/>
        <w:ind w:left="420" w:leftChars="200"/>
        <w:jc w:val="left"/>
        <w:rPr>
          <w:rFonts w:ascii="楷体" w:hAnsi="楷体" w:eastAsia="楷体" w:cs="楷体"/>
          <w:b/>
          <w:bCs/>
          <w:sz w:val="24"/>
          <w:szCs w:val="24"/>
        </w:rPr>
      </w:pPr>
      <w:bookmarkStart w:id="63" w:name="_Toc525812338"/>
      <w:r>
        <w:rPr>
          <w:rFonts w:hint="eastAsia" w:ascii="楷体" w:hAnsi="楷体" w:eastAsia="楷体" w:cs="楷体"/>
          <w:b/>
          <w:bCs/>
          <w:sz w:val="24"/>
          <w:szCs w:val="24"/>
        </w:rPr>
        <w:t>（6）主题讨论</w:t>
      </w:r>
      <w:bookmarkEnd w:id="63"/>
    </w:p>
    <w:p>
      <w:pPr>
        <w:spacing w:line="360" w:lineRule="auto"/>
        <w:ind w:firstLine="420"/>
        <w:rPr>
          <w:rFonts w:ascii="楷体" w:hAnsi="楷体" w:eastAsia="楷体" w:cs="楷体"/>
          <w:sz w:val="24"/>
          <w:szCs w:val="24"/>
        </w:rPr>
      </w:pPr>
      <w:r>
        <w:rPr>
          <w:rFonts w:hint="eastAsia" w:ascii="楷体" w:hAnsi="楷体" w:eastAsia="楷体" w:cs="楷体"/>
          <w:sz w:val="24"/>
          <w:szCs w:val="24"/>
        </w:rPr>
        <w:t>点击活动库里的“主题讨论”，编辑讨论主题，点击“立即开始”或者“保存”即可。发放主题讨论后，在进行中的活动可以查看讨论列表。</w:t>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1029335" cy="2080260"/>
            <wp:effectExtent l="64135" t="74295" r="74930" b="80645"/>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76"/>
                    <a:stretch>
                      <a:fillRect/>
                    </a:stretch>
                  </pic:blipFill>
                  <pic:spPr>
                    <a:xfrm>
                      <a:off x="0" y="0"/>
                      <a:ext cx="1029335" cy="208026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357245" cy="2199005"/>
            <wp:effectExtent l="0" t="0" r="20955" b="10795"/>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77"/>
                    <a:srcRect l="25081"/>
                    <a:stretch>
                      <a:fillRect/>
                    </a:stretch>
                  </pic:blipFill>
                  <pic:spPr>
                    <a:xfrm>
                      <a:off x="0" y="0"/>
                      <a:ext cx="3357245" cy="2199005"/>
                    </a:xfrm>
                    <a:prstGeom prst="rect">
                      <a:avLst/>
                    </a:prstGeom>
                    <a:noFill/>
                    <a:ln w="9525">
                      <a:noFill/>
                    </a:ln>
                  </pic:spPr>
                </pic:pic>
              </a:graphicData>
            </a:graphic>
          </wp:inline>
        </w:drawing>
      </w:r>
    </w:p>
    <w:p>
      <w:pPr>
        <w:spacing w:line="360" w:lineRule="auto"/>
        <w:ind w:left="420" w:leftChars="200"/>
        <w:jc w:val="left"/>
        <w:rPr>
          <w:rFonts w:ascii="楷体" w:hAnsi="楷体" w:eastAsia="楷体" w:cs="楷体"/>
          <w:b/>
          <w:bCs/>
          <w:sz w:val="24"/>
          <w:szCs w:val="24"/>
        </w:rPr>
      </w:pPr>
      <w:bookmarkStart w:id="64" w:name="_Toc525812340"/>
      <w:r>
        <w:rPr>
          <w:rFonts w:hint="eastAsia" w:ascii="楷体" w:hAnsi="楷体" w:eastAsia="楷体" w:cs="楷体"/>
          <w:b/>
          <w:bCs/>
          <w:sz w:val="24"/>
          <w:szCs w:val="24"/>
        </w:rPr>
        <w:t>（7）测验</w:t>
      </w:r>
      <w:bookmarkEnd w:id="64"/>
    </w:p>
    <w:p>
      <w:pPr>
        <w:spacing w:line="360" w:lineRule="auto"/>
        <w:ind w:firstLine="420"/>
        <w:rPr>
          <w:rFonts w:ascii="楷体" w:hAnsi="楷体" w:eastAsia="楷体" w:cs="楷体"/>
          <w:sz w:val="24"/>
          <w:szCs w:val="24"/>
        </w:rPr>
      </w:pPr>
      <w:r>
        <w:rPr>
          <w:rFonts w:hint="eastAsia" w:ascii="楷体" w:hAnsi="楷体" w:eastAsia="楷体" w:cs="楷体"/>
          <w:sz w:val="24"/>
          <w:szCs w:val="24"/>
        </w:rPr>
        <w:t>测验三大功能 ：</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1.激发课堂，对某一知识点进行详细讲解；</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2.回顾上节课的知识，了解学生掌握情况；</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3.监控学生课后学习情况和预习情况。</w:t>
      </w:r>
    </w:p>
    <w:p>
      <w:pPr>
        <w:spacing w:line="360" w:lineRule="auto"/>
        <w:ind w:firstLine="420"/>
        <w:rPr>
          <w:rFonts w:ascii="楷体" w:hAnsi="楷体" w:eastAsia="楷体" w:cs="楷体"/>
        </w:rPr>
      </w:pPr>
      <w:r>
        <w:rPr>
          <w:rFonts w:hint="eastAsia" w:ascii="楷体" w:hAnsi="楷体" w:eastAsia="楷体" w:cs="楷体"/>
          <w:sz w:val="24"/>
          <w:szCs w:val="24"/>
        </w:rPr>
        <w:t>点击活动库里的“测验”，编辑题干或者从题库抽取题目，点击“完成创建”，填写测验标题，设置截止时间，点击“开始”或者“保存”即可。</w:t>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1174115" cy="2281555"/>
            <wp:effectExtent l="65405" t="76200" r="81280" b="80645"/>
            <wp:docPr id="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pic:cNvPicPr>
                      <a:picLocks noChangeAspect="1"/>
                    </pic:cNvPicPr>
                  </pic:nvPicPr>
                  <pic:blipFill>
                    <a:blip r:embed="rId78"/>
                    <a:stretch>
                      <a:fillRect/>
                    </a:stretch>
                  </pic:blipFill>
                  <pic:spPr>
                    <a:xfrm>
                      <a:off x="0" y="0"/>
                      <a:ext cx="1174115" cy="228155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570605" cy="2396490"/>
            <wp:effectExtent l="0" t="0" r="10795" b="16510"/>
            <wp:docPr id="65"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56"/>
                    <pic:cNvPicPr>
                      <a:picLocks noChangeAspect="1"/>
                    </pic:cNvPicPr>
                  </pic:nvPicPr>
                  <pic:blipFill>
                    <a:blip r:embed="rId79"/>
                    <a:srcRect l="25352"/>
                    <a:stretch>
                      <a:fillRect/>
                    </a:stretch>
                  </pic:blipFill>
                  <pic:spPr>
                    <a:xfrm>
                      <a:off x="0" y="0"/>
                      <a:ext cx="3570605" cy="2396490"/>
                    </a:xfrm>
                    <a:prstGeom prst="rect">
                      <a:avLst/>
                    </a:prstGeom>
                    <a:noFill/>
                    <a:ln w="9525">
                      <a:noFill/>
                    </a:ln>
                  </pic:spPr>
                </pic:pic>
              </a:graphicData>
            </a:graphic>
          </wp:inline>
        </w:drawing>
      </w:r>
    </w:p>
    <w:p>
      <w:pPr>
        <w:spacing w:line="360" w:lineRule="auto"/>
        <w:ind w:left="420" w:leftChars="200"/>
        <w:jc w:val="left"/>
        <w:rPr>
          <w:rFonts w:ascii="楷体" w:hAnsi="楷体" w:eastAsia="楷体" w:cs="楷体"/>
          <w:b/>
          <w:bCs/>
          <w:sz w:val="24"/>
          <w:szCs w:val="24"/>
        </w:rPr>
      </w:pPr>
      <w:bookmarkStart w:id="65" w:name="_Toc525812341"/>
      <w:r>
        <w:rPr>
          <w:rFonts w:hint="eastAsia" w:ascii="楷体" w:hAnsi="楷体" w:eastAsia="楷体" w:cs="楷体"/>
          <w:b/>
          <w:bCs/>
          <w:sz w:val="24"/>
          <w:szCs w:val="24"/>
        </w:rPr>
        <w:t>（8）问卷</w:t>
      </w:r>
      <w:bookmarkEnd w:id="65"/>
      <w:r>
        <w:rPr>
          <w:rFonts w:hint="eastAsia" w:ascii="楷体" w:hAnsi="楷体" w:eastAsia="楷体" w:cs="楷体"/>
          <w:b/>
          <w:bCs/>
          <w:sz w:val="24"/>
          <w:szCs w:val="24"/>
        </w:rPr>
        <w:t>调查</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除了测验，也可以利用问卷来检验学情哦，预习任务完成得如何？本节课内容掌握如何？发个问卷，轻松get !</w:t>
      </w:r>
    </w:p>
    <w:p>
      <w:pPr>
        <w:spacing w:line="360" w:lineRule="auto"/>
        <w:ind w:firstLine="420"/>
        <w:rPr>
          <w:rFonts w:ascii="楷体" w:hAnsi="楷体" w:eastAsia="楷体" w:cs="楷体"/>
          <w:sz w:val="24"/>
          <w:szCs w:val="24"/>
        </w:rPr>
      </w:pPr>
      <w:r>
        <w:rPr>
          <w:rFonts w:hint="eastAsia" w:ascii="楷体" w:hAnsi="楷体" w:eastAsia="楷体" w:cs="楷体"/>
          <w:sz w:val="24"/>
          <w:szCs w:val="24"/>
        </w:rPr>
        <w:t>点击活动库里的“问卷”，编辑题干或者从问卷库抽取题目，点击“立即开始”或者“保存”即可。</w:t>
      </w:r>
    </w:p>
    <w:p>
      <w:pPr>
        <w:spacing w:line="360" w:lineRule="auto"/>
        <w:ind w:firstLine="420"/>
        <w:rPr>
          <w:rFonts w:ascii="楷体" w:hAnsi="楷体" w:eastAsia="楷体" w:cs="楷体"/>
        </w:rPr>
      </w:pPr>
      <w:r>
        <w:rPr>
          <w:rFonts w:hint="eastAsia" w:ascii="楷体" w:hAnsi="楷体" w:eastAsia="楷体" w:cs="楷体"/>
        </w:rPr>
        <w:drawing>
          <wp:inline distT="0" distB="0" distL="114300" distR="114300">
            <wp:extent cx="1158875" cy="2302510"/>
            <wp:effectExtent l="65405" t="76835" r="71120" b="84455"/>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pic:cNvPicPr>
                      <a:picLocks noChangeAspect="1"/>
                    </pic:cNvPicPr>
                  </pic:nvPicPr>
                  <pic:blipFill>
                    <a:blip r:embed="rId80"/>
                    <a:stretch>
                      <a:fillRect/>
                    </a:stretch>
                  </pic:blipFill>
                  <pic:spPr>
                    <a:xfrm>
                      <a:off x="0" y="0"/>
                      <a:ext cx="1158875" cy="230251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560445" cy="2403475"/>
            <wp:effectExtent l="0" t="0" r="20955"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81"/>
                    <a:srcRect l="25390"/>
                    <a:stretch>
                      <a:fillRect/>
                    </a:stretch>
                  </pic:blipFill>
                  <pic:spPr>
                    <a:xfrm>
                      <a:off x="0" y="0"/>
                      <a:ext cx="3560445" cy="2403475"/>
                    </a:xfrm>
                    <a:prstGeom prst="rect">
                      <a:avLst/>
                    </a:prstGeom>
                    <a:noFill/>
                    <a:ln w="9525">
                      <a:noFill/>
                    </a:ln>
                  </pic:spPr>
                </pic:pic>
              </a:graphicData>
            </a:graphic>
          </wp:inline>
        </w:drawing>
      </w:r>
    </w:p>
    <w:p>
      <w:pPr>
        <w:spacing w:line="360" w:lineRule="auto"/>
        <w:ind w:left="420" w:leftChars="200"/>
        <w:jc w:val="left"/>
        <w:rPr>
          <w:rFonts w:ascii="楷体" w:hAnsi="楷体" w:eastAsia="楷体" w:cs="楷体"/>
          <w:b/>
          <w:bCs/>
          <w:sz w:val="24"/>
          <w:szCs w:val="24"/>
        </w:rPr>
      </w:pPr>
      <w:r>
        <w:rPr>
          <w:rFonts w:hint="eastAsia" w:ascii="楷体" w:hAnsi="楷体" w:eastAsia="楷体" w:cs="楷体"/>
          <w:b/>
          <w:bCs/>
          <w:sz w:val="24"/>
          <w:szCs w:val="24"/>
        </w:rPr>
        <w:t>（9）白板</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点击活动库里的“白板”后点击“开始”或者“保存”，可进行文字符号书写，书写内容同步到学生端。</w:t>
      </w:r>
    </w:p>
    <w:p>
      <w:pPr>
        <w:spacing w:line="360" w:lineRule="auto"/>
        <w:ind w:firstLine="420" w:firstLineChars="200"/>
        <w:rPr>
          <w:rFonts w:ascii="楷体" w:hAnsi="楷体" w:eastAsia="楷体" w:cs="楷体"/>
        </w:rPr>
      </w:pPr>
      <w:r>
        <w:rPr>
          <w:rFonts w:hint="eastAsia" w:ascii="楷体" w:hAnsi="楷体" w:eastAsia="楷体" w:cs="楷体"/>
        </w:rPr>
        <w:drawing>
          <wp:inline distT="0" distB="0" distL="114300" distR="114300">
            <wp:extent cx="1322070" cy="2343150"/>
            <wp:effectExtent l="66675" t="76835" r="78105" b="9461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82"/>
                    <a:srcRect r="11623"/>
                    <a:stretch>
                      <a:fillRect/>
                    </a:stretch>
                  </pic:blipFill>
                  <pic:spPr>
                    <a:xfrm>
                      <a:off x="0" y="0"/>
                      <a:ext cx="1322070" cy="234315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61440" cy="2371725"/>
            <wp:effectExtent l="67310" t="77470" r="76200" b="84455"/>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83"/>
                    <a:stretch>
                      <a:fillRect/>
                    </a:stretch>
                  </pic:blipFill>
                  <pic:spPr>
                    <a:xfrm>
                      <a:off x="0" y="0"/>
                      <a:ext cx="1361440" cy="237172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14450" cy="2366645"/>
            <wp:effectExtent l="66675" t="77470" r="66675" b="8953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84"/>
                    <a:stretch>
                      <a:fillRect/>
                    </a:stretch>
                  </pic:blipFill>
                  <pic:spPr>
                    <a:xfrm>
                      <a:off x="0" y="0"/>
                      <a:ext cx="1314450" cy="2366645"/>
                    </a:xfrm>
                    <a:prstGeom prst="rect">
                      <a:avLst/>
                    </a:prstGeom>
                    <a:noFill/>
                    <a:ln w="9525">
                      <a:noFill/>
                    </a:ln>
                    <a:effectLst>
                      <a:outerShdw blurRad="63500" sx="102000" sy="102000" algn="ctr" rotWithShape="0">
                        <a:prstClr val="black">
                          <a:alpha val="40000"/>
                        </a:prstClr>
                      </a:outerShdw>
                    </a:effectLst>
                  </pic:spPr>
                </pic:pic>
              </a:graphicData>
            </a:graphic>
          </wp:inline>
        </w:drawing>
      </w:r>
    </w:p>
    <w:p/>
    <w:p>
      <w:pPr>
        <w:pStyle w:val="2"/>
        <w:numPr>
          <w:ilvl w:val="0"/>
          <w:numId w:val="6"/>
        </w:numPr>
        <w:spacing w:line="360" w:lineRule="auto"/>
        <w:rPr>
          <w:rFonts w:hint="eastAsia" w:ascii="楷体" w:hAnsi="楷体" w:cs="楷体"/>
        </w:rPr>
      </w:pPr>
      <w:bookmarkStart w:id="66" w:name="_Toc1336"/>
      <w:r>
        <w:rPr>
          <w:rFonts w:hint="eastAsia" w:ascii="楷体" w:hAnsi="楷体" w:cs="楷体"/>
        </w:rPr>
        <w:t>自主上传使用常态化</w:t>
      </w:r>
      <w:r>
        <w:rPr>
          <w:rFonts w:hint="eastAsia" w:ascii="楷体" w:hAnsi="楷体" w:cs="楷体"/>
          <w:lang w:val="en-US" w:eastAsia="zh-CN"/>
        </w:rPr>
        <w:t>录播</w:t>
      </w:r>
      <w:r>
        <w:rPr>
          <w:rFonts w:hint="eastAsia" w:ascii="楷体" w:hAnsi="楷体" w:cs="楷体"/>
        </w:rPr>
        <w:t>资源</w:t>
      </w:r>
      <w:bookmarkEnd w:id="66"/>
    </w:p>
    <w:p>
      <w:pPr>
        <w:pStyle w:val="29"/>
        <w:numPr>
          <w:ilvl w:val="0"/>
          <w:numId w:val="0"/>
        </w:numPr>
        <w:spacing w:line="360" w:lineRule="auto"/>
        <w:ind w:leftChars="0" w:firstLine="482"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b/>
          <w:bCs/>
          <w:kern w:val="2"/>
          <w:sz w:val="24"/>
          <w:szCs w:val="24"/>
          <w:lang w:val="en-US" w:eastAsia="zh-CN" w:bidi="ar-SA"/>
        </w:rPr>
        <w:t>说明：</w:t>
      </w:r>
      <w:r>
        <w:rPr>
          <w:rFonts w:hint="eastAsia" w:ascii="楷体" w:hAnsi="楷体" w:eastAsia="楷体" w:cs="楷体"/>
          <w:b/>
          <w:bCs/>
          <w:sz w:val="24"/>
          <w:szCs w:val="24"/>
        </w:rPr>
        <w:t>目前此功能只支持</w:t>
      </w:r>
      <w:r>
        <w:rPr>
          <w:rFonts w:hint="eastAsia" w:ascii="楷体" w:hAnsi="楷体" w:eastAsia="楷体" w:cs="楷体"/>
          <w:b/>
          <w:bCs/>
          <w:color w:val="FF0000"/>
          <w:sz w:val="24"/>
          <w:szCs w:val="24"/>
        </w:rPr>
        <w:t>校园网的环境</w:t>
      </w:r>
      <w:r>
        <w:rPr>
          <w:rFonts w:hint="eastAsia" w:ascii="楷体" w:hAnsi="楷体" w:eastAsia="楷体" w:cs="楷体"/>
          <w:b/>
          <w:bCs/>
          <w:sz w:val="24"/>
          <w:szCs w:val="24"/>
        </w:rPr>
        <w:t>访问。</w:t>
      </w:r>
      <w:r>
        <w:rPr>
          <w:rFonts w:hint="eastAsia" w:ascii="楷体" w:hAnsi="楷体" w:eastAsia="楷体" w:cs="楷体"/>
          <w:b/>
          <w:bCs/>
          <w:kern w:val="2"/>
          <w:sz w:val="24"/>
          <w:szCs w:val="24"/>
          <w:lang w:val="en-US" w:eastAsia="zh-CN" w:bidi="ar-SA"/>
        </w:rPr>
        <w:t>使用</w:t>
      </w:r>
      <w:r>
        <w:rPr>
          <w:rFonts w:hint="eastAsia" w:ascii="楷体" w:hAnsi="楷体" w:eastAsia="楷体" w:cs="楷体"/>
          <w:b/>
          <w:bCs/>
          <w:color w:val="FF0000"/>
          <w:kern w:val="2"/>
          <w:sz w:val="24"/>
          <w:szCs w:val="24"/>
          <w:lang w:val="en-US" w:eastAsia="zh-CN" w:bidi="ar-SA"/>
        </w:rPr>
        <w:t>谷歌、火狐</w:t>
      </w:r>
      <w:r>
        <w:rPr>
          <w:rFonts w:hint="eastAsia" w:ascii="楷体" w:hAnsi="楷体" w:eastAsia="楷体" w:cs="楷体"/>
          <w:b/>
          <w:bCs/>
          <w:kern w:val="2"/>
          <w:sz w:val="24"/>
          <w:szCs w:val="24"/>
          <w:lang w:val="en-US" w:eastAsia="zh-CN" w:bidi="ar-SA"/>
        </w:rPr>
        <w:t>等浏览器访问南信大教育在线，教师可将选中的教师课堂常态化视频资源上传至超星云盘，实现在超星平台课程中自主调用云盘里的常态化课堂视频资源，供学生点播学习。</w:t>
      </w:r>
    </w:p>
    <w:p>
      <w:pPr>
        <w:pStyle w:val="29"/>
        <w:numPr>
          <w:ilvl w:val="0"/>
          <w:numId w:val="9"/>
        </w:numPr>
        <w:spacing w:line="360" w:lineRule="auto"/>
        <w:ind w:firstLineChars="0"/>
        <w:jc w:val="left"/>
        <w:rPr>
          <w:rFonts w:hint="eastAsia" w:ascii="楷体" w:hAnsi="楷体" w:eastAsia="楷体" w:cs="楷体"/>
          <w:sz w:val="24"/>
          <w:szCs w:val="24"/>
        </w:rPr>
      </w:pPr>
      <w:r>
        <w:rPr>
          <w:rFonts w:hint="eastAsia" w:ascii="楷体" w:hAnsi="楷体" w:eastAsia="楷体" w:cs="楷体"/>
          <w:sz w:val="24"/>
          <w:szCs w:val="24"/>
        </w:rPr>
        <w:t>进入个人主页后，点击列表内的“常态化录播课程”进入常态化资源课程页面。</w:t>
      </w: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4344670" cy="2019300"/>
            <wp:effectExtent l="9525" t="9525" r="27305" b="9525"/>
            <wp:docPr id="4" name="图片 4" descr="2911467670160521748fc8112368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11467670160521748fc8112368a8d"/>
                    <pic:cNvPicPr>
                      <a:picLocks noChangeAspect="1"/>
                    </pic:cNvPicPr>
                  </pic:nvPicPr>
                  <pic:blipFill>
                    <a:blip r:embed="rId85" cstate="print"/>
                    <a:stretch>
                      <a:fillRect/>
                    </a:stretch>
                  </pic:blipFill>
                  <pic:spPr>
                    <a:xfrm>
                      <a:off x="0" y="0"/>
                      <a:ext cx="4348174" cy="2020820"/>
                    </a:xfrm>
                    <a:prstGeom prst="rect">
                      <a:avLst/>
                    </a:prstGeom>
                    <a:ln>
                      <a:solidFill>
                        <a:schemeClr val="tx1"/>
                      </a:solidFill>
                    </a:ln>
                  </pic:spPr>
                </pic:pic>
              </a:graphicData>
            </a:graphic>
          </wp:inline>
        </w:drawing>
      </w:r>
    </w:p>
    <w:p>
      <w:pPr>
        <w:spacing w:before="240" w:line="360" w:lineRule="auto"/>
        <w:jc w:val="left"/>
        <w:rPr>
          <w:rFonts w:hint="eastAsia" w:ascii="楷体" w:hAnsi="楷体" w:eastAsia="楷体" w:cs="楷体"/>
          <w:sz w:val="24"/>
          <w:szCs w:val="24"/>
        </w:rPr>
      </w:pPr>
      <w:r>
        <w:rPr>
          <w:rFonts w:hint="eastAsia" w:ascii="楷体" w:hAnsi="楷体" w:eastAsia="楷体" w:cs="楷体"/>
          <w:sz w:val="24"/>
          <w:szCs w:val="24"/>
        </w:rPr>
        <w:t>（2）浏览资源列表。在新页面可直接浏览本人</w:t>
      </w:r>
      <w:r>
        <w:rPr>
          <w:rFonts w:hint="eastAsia" w:ascii="楷体" w:hAnsi="楷体" w:eastAsia="楷体" w:cs="楷体"/>
          <w:b/>
          <w:sz w:val="24"/>
          <w:szCs w:val="24"/>
        </w:rPr>
        <w:t>的</w:t>
      </w:r>
      <w:r>
        <w:rPr>
          <w:rFonts w:hint="eastAsia" w:ascii="楷体" w:hAnsi="楷体" w:eastAsia="楷体" w:cs="楷体"/>
          <w:sz w:val="24"/>
          <w:szCs w:val="24"/>
        </w:rPr>
        <w:t>常态化录播课程列表（目前仅包含</w:t>
      </w:r>
      <w:r>
        <w:rPr>
          <w:rFonts w:hint="eastAsia" w:ascii="楷体" w:hAnsi="楷体" w:eastAsia="楷体" w:cs="楷体"/>
          <w:b/>
          <w:color w:val="FF0000"/>
          <w:sz w:val="24"/>
          <w:szCs w:val="24"/>
        </w:rPr>
        <w:t>教师讲课视频</w:t>
      </w:r>
      <w:r>
        <w:rPr>
          <w:rFonts w:hint="eastAsia" w:ascii="楷体" w:hAnsi="楷体" w:eastAsia="楷体" w:cs="楷体"/>
          <w:sz w:val="24"/>
          <w:szCs w:val="24"/>
        </w:rPr>
        <w:t>）。</w:t>
      </w:r>
    </w:p>
    <w:p>
      <w:pPr>
        <w:spacing w:line="360" w:lineRule="auto"/>
        <w:jc w:val="left"/>
        <w:rPr>
          <w:rFonts w:hint="eastAsia" w:ascii="楷体" w:hAnsi="楷体" w:eastAsia="楷体" w:cs="楷体"/>
          <w:sz w:val="24"/>
          <w:szCs w:val="24"/>
        </w:rPr>
      </w:pPr>
      <w:r>
        <w:rPr>
          <w:rFonts w:hint="eastAsia" w:ascii="楷体" w:hAnsi="楷体" w:eastAsia="楷体" w:cs="楷体"/>
          <w:sz w:val="24"/>
          <w:szCs w:val="24"/>
        </w:rPr>
        <w:t>（3）预览视频。点击条目信息最右侧播放按钮可直接观看预览课程。</w:t>
      </w:r>
    </w:p>
    <w:p>
      <w:pPr>
        <w:spacing w:line="360" w:lineRule="auto"/>
        <w:jc w:val="left"/>
        <w:rPr>
          <w:rFonts w:hint="eastAsia" w:ascii="楷体" w:hAnsi="楷体" w:eastAsia="楷体" w:cs="楷体"/>
          <w:sz w:val="24"/>
          <w:szCs w:val="24"/>
        </w:rPr>
      </w:pPr>
      <w:r>
        <w:rPr>
          <w:rFonts w:hint="eastAsia" w:ascii="楷体" w:hAnsi="楷体" w:eastAsia="楷体" w:cs="楷体"/>
          <w:sz w:val="24"/>
          <w:szCs w:val="24"/>
        </w:rPr>
        <w:t>（4）上传至教学平台。勾选相关视频条目信息，点击“上传至教学平台”，然后待管理员通过，系统自动上传至超星云盘（上传云盘预计需要</w:t>
      </w:r>
      <w:r>
        <w:rPr>
          <w:rFonts w:hint="eastAsia" w:ascii="楷体" w:hAnsi="楷体" w:eastAsia="楷体" w:cs="楷体"/>
          <w:sz w:val="24"/>
          <w:szCs w:val="24"/>
          <w:lang w:val="en-US" w:eastAsia="zh-CN"/>
        </w:rPr>
        <w:t>24</w:t>
      </w:r>
      <w:r>
        <w:rPr>
          <w:rFonts w:hint="eastAsia" w:ascii="楷体" w:hAnsi="楷体" w:eastAsia="楷体" w:cs="楷体"/>
          <w:sz w:val="24"/>
          <w:szCs w:val="24"/>
        </w:rPr>
        <w:t>小时）。</w:t>
      </w: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4342130" cy="1953260"/>
            <wp:effectExtent l="9525" t="9525" r="10795" b="184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6" cstate="print"/>
                    <a:stretch>
                      <a:fillRect/>
                    </a:stretch>
                  </pic:blipFill>
                  <pic:spPr>
                    <a:xfrm>
                      <a:off x="0" y="0"/>
                      <a:ext cx="4345181" cy="1954829"/>
                    </a:xfrm>
                    <a:prstGeom prst="rect">
                      <a:avLst/>
                    </a:prstGeom>
                    <a:ln>
                      <a:solidFill>
                        <a:schemeClr val="tx1"/>
                      </a:solidFill>
                    </a:ln>
                  </pic:spPr>
                </pic:pic>
              </a:graphicData>
            </a:graphic>
          </wp:inline>
        </w:drawing>
      </w:r>
    </w:p>
    <w:p>
      <w:pPr>
        <w:spacing w:line="360" w:lineRule="auto"/>
        <w:jc w:val="left"/>
        <w:rPr>
          <w:rFonts w:hint="eastAsia" w:ascii="楷体" w:hAnsi="楷体" w:eastAsia="楷体" w:cs="楷体"/>
          <w:sz w:val="24"/>
          <w:szCs w:val="24"/>
        </w:rPr>
      </w:pPr>
      <w:r>
        <w:rPr>
          <w:rFonts w:hint="eastAsia" w:ascii="楷体" w:hAnsi="楷体" w:eastAsia="楷体" w:cs="楷体"/>
          <w:sz w:val="24"/>
          <w:szCs w:val="24"/>
        </w:rPr>
        <w:t>（5）审核通过的课程可在南信大教育平台老师个人空间里的“云盘”里查看,文件夹名</w:t>
      </w:r>
      <w:r>
        <w:rPr>
          <w:rFonts w:hint="eastAsia" w:ascii="楷体" w:hAnsi="楷体" w:eastAsia="楷体" w:cs="楷体"/>
          <w:sz w:val="24"/>
          <w:szCs w:val="24"/>
          <w:lang w:val="en-US" w:eastAsia="zh-CN"/>
        </w:rPr>
        <w:t>为对应学期，如</w:t>
      </w:r>
      <w:r>
        <w:rPr>
          <w:rFonts w:hint="eastAsia" w:ascii="楷体" w:hAnsi="楷体" w:eastAsia="楷体" w:cs="楷体"/>
          <w:sz w:val="24"/>
          <w:szCs w:val="24"/>
        </w:rPr>
        <w:t>“2019-2020第二学期”。</w:t>
      </w: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3966210" cy="1878965"/>
            <wp:effectExtent l="9525" t="9525" r="24765" b="16510"/>
            <wp:docPr id="6" name="图片 6" descr="56392de823cfe3459a8456808c7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392de823cfe3459a8456808c70037"/>
                    <pic:cNvPicPr>
                      <a:picLocks noChangeAspect="1"/>
                    </pic:cNvPicPr>
                  </pic:nvPicPr>
                  <pic:blipFill>
                    <a:blip r:embed="rId87" cstate="print"/>
                    <a:stretch>
                      <a:fillRect/>
                    </a:stretch>
                  </pic:blipFill>
                  <pic:spPr>
                    <a:xfrm>
                      <a:off x="0" y="0"/>
                      <a:ext cx="3966110" cy="1879416"/>
                    </a:xfrm>
                    <a:prstGeom prst="rect">
                      <a:avLst/>
                    </a:prstGeom>
                    <a:ln>
                      <a:solidFill>
                        <a:schemeClr val="tx1"/>
                      </a:solidFill>
                    </a:ln>
                  </pic:spPr>
                </pic:pic>
              </a:graphicData>
            </a:graphic>
          </wp:inline>
        </w:drawing>
      </w:r>
      <w:r>
        <w:rPr>
          <w:rFonts w:hint="eastAsia" w:ascii="楷体" w:hAnsi="楷体" w:eastAsia="楷体" w:cs="楷体"/>
          <w:sz w:val="24"/>
          <w:szCs w:val="24"/>
        </w:rPr>
        <w:drawing>
          <wp:inline distT="0" distB="0" distL="114300" distR="114300">
            <wp:extent cx="3995420" cy="905510"/>
            <wp:effectExtent l="9525" t="9525" r="14605" b="18415"/>
            <wp:docPr id="94" name="图片 94" descr="78215bb96b21468c4911bb2cf85f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78215bb96b21468c4911bb2cf85fd81"/>
                    <pic:cNvPicPr>
                      <a:picLocks noChangeAspect="1"/>
                    </pic:cNvPicPr>
                  </pic:nvPicPr>
                  <pic:blipFill>
                    <a:blip r:embed="rId88" cstate="print"/>
                    <a:srcRect r="1332" b="62789"/>
                    <a:stretch>
                      <a:fillRect/>
                    </a:stretch>
                  </pic:blipFill>
                  <pic:spPr>
                    <a:xfrm>
                      <a:off x="0" y="0"/>
                      <a:ext cx="3999429" cy="906654"/>
                    </a:xfrm>
                    <a:prstGeom prst="rect">
                      <a:avLst/>
                    </a:prstGeom>
                    <a:ln>
                      <a:solidFill>
                        <a:schemeClr val="tx1"/>
                      </a:solidFill>
                    </a:ln>
                  </pic:spPr>
                </pic:pic>
              </a:graphicData>
            </a:graphic>
          </wp:inline>
        </w:drawing>
      </w:r>
    </w:p>
    <w:p>
      <w:pPr>
        <w:pStyle w:val="29"/>
        <w:spacing w:line="360" w:lineRule="auto"/>
        <w:ind w:firstLine="480"/>
        <w:jc w:val="left"/>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6</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常态化资源使用。</w:t>
      </w:r>
      <w:r>
        <w:rPr>
          <w:rFonts w:hint="eastAsia" w:ascii="楷体" w:hAnsi="楷体" w:eastAsia="楷体" w:cs="楷体"/>
          <w:sz w:val="24"/>
          <w:szCs w:val="24"/>
        </w:rPr>
        <w:t>在章节资源建设中，点击“视频—插入电脑同步云盘”，在</w:t>
      </w:r>
      <w:r>
        <w:rPr>
          <w:rFonts w:hint="eastAsia" w:ascii="楷体" w:hAnsi="楷体" w:eastAsia="楷体" w:cs="楷体"/>
          <w:sz w:val="24"/>
          <w:szCs w:val="24"/>
          <w:lang w:val="en-US" w:eastAsia="zh-CN"/>
        </w:rPr>
        <w:t>相应文件夹</w:t>
      </w:r>
      <w:r>
        <w:rPr>
          <w:rFonts w:hint="eastAsia" w:ascii="楷体" w:hAnsi="楷体" w:eastAsia="楷体" w:cs="楷体"/>
          <w:sz w:val="24"/>
          <w:szCs w:val="24"/>
        </w:rPr>
        <w:t>“2019-2020第二学期”</w:t>
      </w:r>
      <w:r>
        <w:rPr>
          <w:rFonts w:hint="eastAsia" w:ascii="楷体" w:hAnsi="楷体" w:eastAsia="楷体" w:cs="楷体"/>
          <w:sz w:val="24"/>
          <w:szCs w:val="24"/>
          <w:lang w:val="en-US" w:eastAsia="zh-CN"/>
        </w:rPr>
        <w:t>内，</w:t>
      </w:r>
      <w:r>
        <w:rPr>
          <w:rFonts w:hint="eastAsia" w:ascii="楷体" w:hAnsi="楷体" w:eastAsia="楷体" w:cs="楷体"/>
          <w:sz w:val="24"/>
          <w:szCs w:val="24"/>
        </w:rPr>
        <w:t>可调用云盘里的常态化课堂视频资源。</w:t>
      </w:r>
    </w:p>
    <w:p>
      <w:pPr>
        <w:pStyle w:val="29"/>
        <w:spacing w:line="360" w:lineRule="auto"/>
        <w:ind w:firstLine="0" w:firstLineChars="0"/>
        <w:jc w:val="center"/>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4083685" cy="1724660"/>
            <wp:effectExtent l="9525" t="9525" r="21590" b="184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9" cstate="print"/>
                    <a:stretch>
                      <a:fillRect/>
                    </a:stretch>
                  </pic:blipFill>
                  <pic:spPr>
                    <a:xfrm>
                      <a:off x="0" y="0"/>
                      <a:ext cx="4080585" cy="1723859"/>
                    </a:xfrm>
                    <a:prstGeom prst="rect">
                      <a:avLst/>
                    </a:prstGeom>
                    <a:ln>
                      <a:solidFill>
                        <a:schemeClr val="tx1"/>
                      </a:solidFill>
                    </a:ln>
                  </pic:spPr>
                </pic:pic>
              </a:graphicData>
            </a:graphic>
          </wp:inline>
        </w:drawing>
      </w:r>
    </w:p>
    <w:p>
      <w:pPr>
        <w:spacing w:line="360" w:lineRule="auto"/>
        <w:rPr>
          <w:rFonts w:hint="eastAsia" w:ascii="楷体" w:hAnsi="楷体" w:eastAsia="楷体" w:cs="楷体"/>
          <w:sz w:val="24"/>
          <w:szCs w:val="24"/>
        </w:rPr>
      </w:pPr>
    </w:p>
    <w:p>
      <w:pPr>
        <w:pStyle w:val="2"/>
        <w:numPr>
          <w:ilvl w:val="0"/>
          <w:numId w:val="6"/>
        </w:numPr>
        <w:spacing w:line="360" w:lineRule="auto"/>
        <w:rPr>
          <w:rFonts w:hint="default" w:ascii="楷体" w:hAnsi="楷体" w:cs="楷体"/>
          <w:lang w:val="en-US" w:eastAsia="zh-CN"/>
        </w:rPr>
      </w:pPr>
      <w:bookmarkStart w:id="67" w:name="_Toc32091"/>
      <w:r>
        <w:rPr>
          <w:rFonts w:hint="eastAsia" w:ascii="楷体" w:hAnsi="楷体" w:cs="楷体"/>
          <w:lang w:val="en-US" w:eastAsia="zh-CN"/>
        </w:rPr>
        <w:t>技术服务</w:t>
      </w:r>
      <w:bookmarkEnd w:id="67"/>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教务处与超星公司工作人员一起为师生提供技术支持：</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1、加入</w:t>
      </w:r>
      <w:r>
        <w:rPr>
          <w:rFonts w:hint="eastAsia" w:ascii="楷体" w:hAnsi="楷体" w:eastAsia="楷体" w:cs="楷体"/>
          <w:sz w:val="24"/>
          <w:szCs w:val="24"/>
          <w:lang w:val="en-US" w:eastAsia="zh-CN"/>
        </w:rPr>
        <w:t>教师</w:t>
      </w:r>
      <w:r>
        <w:rPr>
          <w:rFonts w:hint="eastAsia" w:ascii="楷体" w:hAnsi="楷体" w:eastAsia="楷体" w:cs="楷体"/>
          <w:sz w:val="24"/>
          <w:szCs w:val="24"/>
        </w:rPr>
        <w:t>QQ群咨询：群名“南信大教育在线服务群”，群号316023412，</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2、拨打电话咨询：</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马云尉（超星公司）：19850078707；</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焦丽娟（超星公司）：18606198166；</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王琴（南信大教务处）：13951998140；</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伍丽雯（南信大教务处）：18651801532</w:t>
      </w:r>
    </w:p>
    <w:sectPr>
      <w:footerReference r:id="rId3" w:type="default"/>
      <w:pgSz w:w="11906" w:h="16838"/>
      <w:pgMar w:top="1440" w:right="1800" w:bottom="1440" w:left="180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7992885"/>
    </w:sdtPr>
    <w:sdtContent>
      <w:p>
        <w:pPr>
          <w:pStyle w:val="7"/>
          <w:jc w:val="right"/>
        </w:pPr>
        <w:r>
          <w:fldChar w:fldCharType="begin"/>
        </w:r>
        <w:r>
          <w:instrText xml:space="preserve">PAGE   \* MERGEFORMAT</w:instrText>
        </w:r>
        <w:r>
          <w:fldChar w:fldCharType="separate"/>
        </w:r>
        <w:r>
          <w:rPr>
            <w:lang w:val="zh-CN"/>
          </w:rPr>
          <w:t>1</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3BE197"/>
    <w:multiLevelType w:val="singleLevel"/>
    <w:tmpl w:val="A53BE197"/>
    <w:lvl w:ilvl="0" w:tentative="0">
      <w:start w:val="2"/>
      <w:numFmt w:val="decimal"/>
      <w:suff w:val="space"/>
      <w:lvlText w:val="%1."/>
      <w:lvlJc w:val="left"/>
    </w:lvl>
  </w:abstractNum>
  <w:abstractNum w:abstractNumId="1">
    <w:nsid w:val="00433E4D"/>
    <w:multiLevelType w:val="multilevel"/>
    <w:tmpl w:val="00433E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AA619E"/>
    <w:multiLevelType w:val="multilevel"/>
    <w:tmpl w:val="11AA619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39E3BFE"/>
    <w:multiLevelType w:val="singleLevel"/>
    <w:tmpl w:val="239E3BFE"/>
    <w:lvl w:ilvl="0" w:tentative="0">
      <w:start w:val="3"/>
      <w:numFmt w:val="decimal"/>
      <w:lvlText w:val="%1."/>
      <w:lvlJc w:val="left"/>
      <w:pPr>
        <w:tabs>
          <w:tab w:val="left" w:pos="312"/>
        </w:tabs>
      </w:pPr>
    </w:lvl>
  </w:abstractNum>
  <w:abstractNum w:abstractNumId="4">
    <w:nsid w:val="4EAD7733"/>
    <w:multiLevelType w:val="multilevel"/>
    <w:tmpl w:val="4EAD773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D9DF7E8"/>
    <w:multiLevelType w:val="singleLevel"/>
    <w:tmpl w:val="5D9DF7E8"/>
    <w:lvl w:ilvl="0" w:tentative="0">
      <w:start w:val="1"/>
      <w:numFmt w:val="decimal"/>
      <w:suff w:val="nothing"/>
      <w:lvlText w:val="（%1）"/>
      <w:lvlJc w:val="left"/>
    </w:lvl>
  </w:abstractNum>
  <w:abstractNum w:abstractNumId="6">
    <w:nsid w:val="5D9E065C"/>
    <w:multiLevelType w:val="singleLevel"/>
    <w:tmpl w:val="5D9E065C"/>
    <w:lvl w:ilvl="0" w:tentative="0">
      <w:start w:val="2"/>
      <w:numFmt w:val="chineseCounting"/>
      <w:suff w:val="nothing"/>
      <w:lvlText w:val="%1、"/>
      <w:lvlJc w:val="left"/>
    </w:lvl>
  </w:abstractNum>
  <w:abstractNum w:abstractNumId="7">
    <w:nsid w:val="5E32633F"/>
    <w:multiLevelType w:val="singleLevel"/>
    <w:tmpl w:val="5E32633F"/>
    <w:lvl w:ilvl="0" w:tentative="0">
      <w:start w:val="1"/>
      <w:numFmt w:val="decimal"/>
      <w:suff w:val="nothing"/>
      <w:lvlText w:val="（%1）"/>
      <w:lvlJc w:val="left"/>
    </w:lvl>
  </w:abstractNum>
  <w:abstractNum w:abstractNumId="8">
    <w:nsid w:val="5E326FC1"/>
    <w:multiLevelType w:val="singleLevel"/>
    <w:tmpl w:val="5E326FC1"/>
    <w:lvl w:ilvl="0" w:tentative="0">
      <w:start w:val="4"/>
      <w:numFmt w:val="chineseCounting"/>
      <w:suff w:val="nothing"/>
      <w:lvlText w:val="%1、"/>
      <w:lvlJc w:val="left"/>
    </w:lvl>
  </w:abstractNum>
  <w:num w:numId="1">
    <w:abstractNumId w:val="1"/>
  </w:num>
  <w:num w:numId="2">
    <w:abstractNumId w:val="2"/>
  </w:num>
  <w:num w:numId="3">
    <w:abstractNumId w:val="0"/>
  </w:num>
  <w:num w:numId="4">
    <w:abstractNumId w:val="6"/>
  </w:num>
  <w:num w:numId="5">
    <w:abstractNumId w:val="5"/>
  </w:num>
  <w:num w:numId="6">
    <w:abstractNumId w:val="8"/>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5B"/>
    <w:rsid w:val="0000661B"/>
    <w:rsid w:val="000172D6"/>
    <w:rsid w:val="00021A74"/>
    <w:rsid w:val="00022F1A"/>
    <w:rsid w:val="000546C8"/>
    <w:rsid w:val="0008139F"/>
    <w:rsid w:val="000F4CEE"/>
    <w:rsid w:val="00111E1C"/>
    <w:rsid w:val="00220C6D"/>
    <w:rsid w:val="002454A2"/>
    <w:rsid w:val="00280639"/>
    <w:rsid w:val="00305C85"/>
    <w:rsid w:val="003340C9"/>
    <w:rsid w:val="003F1CD9"/>
    <w:rsid w:val="00405519"/>
    <w:rsid w:val="00410A31"/>
    <w:rsid w:val="004428F4"/>
    <w:rsid w:val="005200E0"/>
    <w:rsid w:val="00532548"/>
    <w:rsid w:val="005A507C"/>
    <w:rsid w:val="005B3108"/>
    <w:rsid w:val="005D0D0C"/>
    <w:rsid w:val="005F504B"/>
    <w:rsid w:val="00606FBF"/>
    <w:rsid w:val="00635465"/>
    <w:rsid w:val="00697389"/>
    <w:rsid w:val="006F60C9"/>
    <w:rsid w:val="00750E16"/>
    <w:rsid w:val="0078059C"/>
    <w:rsid w:val="007B6B97"/>
    <w:rsid w:val="00957683"/>
    <w:rsid w:val="009C772D"/>
    <w:rsid w:val="009F7E6C"/>
    <w:rsid w:val="00A81C5B"/>
    <w:rsid w:val="00AB064C"/>
    <w:rsid w:val="00B4309E"/>
    <w:rsid w:val="00B50BBC"/>
    <w:rsid w:val="00BA1DDB"/>
    <w:rsid w:val="00BF4F16"/>
    <w:rsid w:val="00C7051F"/>
    <w:rsid w:val="00D1382D"/>
    <w:rsid w:val="00DA0B89"/>
    <w:rsid w:val="00DA2F2A"/>
    <w:rsid w:val="00ED163F"/>
    <w:rsid w:val="00EE2547"/>
    <w:rsid w:val="00EF597D"/>
    <w:rsid w:val="00F32F8A"/>
    <w:rsid w:val="00F67011"/>
    <w:rsid w:val="00F8650C"/>
    <w:rsid w:val="00FE47D5"/>
    <w:rsid w:val="08EC7041"/>
    <w:rsid w:val="1754054A"/>
    <w:rsid w:val="19190EEB"/>
    <w:rsid w:val="20083D06"/>
    <w:rsid w:val="26FEDCAE"/>
    <w:rsid w:val="2B107277"/>
    <w:rsid w:val="2E6E12F8"/>
    <w:rsid w:val="3087211D"/>
    <w:rsid w:val="315C12F9"/>
    <w:rsid w:val="324B0088"/>
    <w:rsid w:val="33F4302F"/>
    <w:rsid w:val="371C5559"/>
    <w:rsid w:val="3AC8580F"/>
    <w:rsid w:val="3B06177D"/>
    <w:rsid w:val="3CD136C2"/>
    <w:rsid w:val="3EB14B95"/>
    <w:rsid w:val="3F530BA5"/>
    <w:rsid w:val="4E8221F3"/>
    <w:rsid w:val="4F4E6F70"/>
    <w:rsid w:val="556F472E"/>
    <w:rsid w:val="587650C5"/>
    <w:rsid w:val="5F46215B"/>
    <w:rsid w:val="5FA25E3F"/>
    <w:rsid w:val="61F612E4"/>
    <w:rsid w:val="63F007F4"/>
    <w:rsid w:val="6E0951EB"/>
    <w:rsid w:val="6F0D10F2"/>
    <w:rsid w:val="707B2AC1"/>
    <w:rsid w:val="77C10178"/>
    <w:rsid w:val="7A8061C7"/>
    <w:rsid w:val="7A84139F"/>
    <w:rsid w:val="7BFFE561"/>
    <w:rsid w:val="7DA82184"/>
    <w:rsid w:val="7E8E3F11"/>
    <w:rsid w:val="7FFBE905"/>
    <w:rsid w:val="D5DA4134"/>
    <w:rsid w:val="EF3F20B6"/>
    <w:rsid w:val="FFF7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rFonts w:eastAsia="楷体"/>
      <w:b/>
      <w:bCs/>
      <w:kern w:val="44"/>
      <w:sz w:val="32"/>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unhideWhenUsed/>
    <w:qFormat/>
    <w:uiPriority w:val="9"/>
    <w:pPr>
      <w:keepNext/>
      <w:keepLines/>
      <w:spacing w:before="260" w:after="260" w:line="413" w:lineRule="auto"/>
      <w:outlineLvl w:val="2"/>
    </w:pPr>
    <w:rPr>
      <w:rFonts w:eastAsia="楷体"/>
      <w:b/>
      <w:sz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28"/>
    <w:semiHidden/>
    <w:unhideWhenUsed/>
    <w:qFormat/>
    <w:uiPriority w:val="99"/>
    <w:rPr>
      <w:sz w:val="18"/>
      <w:szCs w:val="18"/>
    </w:rPr>
  </w:style>
  <w:style w:type="paragraph" w:styleId="7">
    <w:name w:val="footer"/>
    <w:basedOn w:val="1"/>
    <w:link w:val="27"/>
    <w:unhideWhenUsed/>
    <w:qFormat/>
    <w:uiPriority w:val="99"/>
    <w:pPr>
      <w:tabs>
        <w:tab w:val="center" w:pos="4153"/>
        <w:tab w:val="right" w:pos="8306"/>
      </w:tabs>
      <w:snapToGrid w:val="0"/>
      <w:jc w:val="left"/>
    </w:pPr>
    <w:rPr>
      <w:sz w:val="18"/>
      <w:szCs w:val="18"/>
    </w:rPr>
  </w:style>
  <w:style w:type="paragraph" w:styleId="8">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Subtitle"/>
    <w:basedOn w:val="1"/>
    <w:next w:val="1"/>
    <w:link w:val="2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spacing w:beforeAutospacing="1" w:afterAutospacing="1"/>
      <w:jc w:val="left"/>
    </w:pPr>
    <w:rPr>
      <w:rFonts w:cs="Times New Roman"/>
      <w:kern w:val="0"/>
      <w:sz w:val="24"/>
    </w:rPr>
  </w:style>
  <w:style w:type="character" w:styleId="15">
    <w:name w:val="Strong"/>
    <w:basedOn w:val="14"/>
    <w:qFormat/>
    <w:uiPriority w:val="22"/>
    <w:rPr>
      <w:b/>
      <w:b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1 Char"/>
    <w:basedOn w:val="14"/>
    <w:link w:val="2"/>
    <w:qFormat/>
    <w:uiPriority w:val="9"/>
    <w:rPr>
      <w:rFonts w:eastAsia="楷体" w:asciiTheme="minorHAnsi" w:hAnsiTheme="minorHAnsi"/>
      <w:b/>
      <w:bCs/>
      <w:kern w:val="44"/>
      <w:sz w:val="32"/>
      <w:szCs w:val="44"/>
    </w:rPr>
  </w:style>
  <w:style w:type="character" w:customStyle="1" w:styleId="18">
    <w:name w:val="标题 2 Char"/>
    <w:basedOn w:val="14"/>
    <w:link w:val="3"/>
    <w:qFormat/>
    <w:uiPriority w:val="9"/>
    <w:rPr>
      <w:rFonts w:asciiTheme="majorHAnsi" w:hAnsiTheme="majorHAnsi" w:eastAsiaTheme="majorEastAsia" w:cstheme="majorBidi"/>
      <w:b/>
      <w:bCs/>
      <w:sz w:val="30"/>
      <w:szCs w:val="32"/>
    </w:rPr>
  </w:style>
  <w:style w:type="paragraph" w:customStyle="1" w:styleId="19">
    <w:name w:val="列表段落1"/>
    <w:basedOn w:val="1"/>
    <w:qFormat/>
    <w:uiPriority w:val="99"/>
    <w:pPr>
      <w:ind w:firstLine="420" w:firstLineChars="200"/>
    </w:pPr>
  </w:style>
  <w:style w:type="paragraph" w:customStyle="1" w:styleId="20">
    <w:name w:val="列出段落1"/>
    <w:basedOn w:val="1"/>
    <w:qFormat/>
    <w:uiPriority w:val="99"/>
    <w:pPr>
      <w:ind w:firstLine="420" w:firstLineChars="200"/>
    </w:pPr>
    <w:rPr>
      <w:rFonts w:ascii="Cambria" w:hAnsi="Cambria" w:eastAsia="宋体" w:cs="Times New Roman"/>
      <w:sz w:val="24"/>
      <w:szCs w:val="24"/>
    </w:rPr>
  </w:style>
  <w:style w:type="character" w:customStyle="1" w:styleId="21">
    <w:name w:val="副标题 Char"/>
    <w:basedOn w:val="14"/>
    <w:link w:val="10"/>
    <w:qFormat/>
    <w:uiPriority w:val="11"/>
    <w:rPr>
      <w:rFonts w:eastAsia="宋体" w:asciiTheme="majorHAnsi" w:hAnsiTheme="majorHAnsi" w:cstheme="majorBidi"/>
      <w:b/>
      <w:bCs/>
      <w:kern w:val="28"/>
      <w:sz w:val="32"/>
      <w:szCs w:val="32"/>
    </w:rPr>
  </w:style>
  <w:style w:type="character" w:customStyle="1" w:styleId="22">
    <w:name w:val="apple-converted-space"/>
    <w:basedOn w:val="14"/>
    <w:qFormat/>
    <w:uiPriority w:val="0"/>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24">
    <w:name w:val="无间隔1"/>
    <w:link w:val="25"/>
    <w:qFormat/>
    <w:uiPriority w:val="1"/>
    <w:rPr>
      <w:rFonts w:asciiTheme="minorHAnsi" w:hAnsiTheme="minorHAnsi" w:eastAsiaTheme="minorEastAsia" w:cstheme="minorBidi"/>
      <w:sz w:val="22"/>
      <w:szCs w:val="22"/>
      <w:lang w:val="en-US" w:eastAsia="zh-CN" w:bidi="ar-SA"/>
    </w:rPr>
  </w:style>
  <w:style w:type="character" w:customStyle="1" w:styleId="25">
    <w:name w:val="无间隔 Char"/>
    <w:basedOn w:val="14"/>
    <w:link w:val="24"/>
    <w:qFormat/>
    <w:uiPriority w:val="1"/>
    <w:rPr>
      <w:kern w:val="0"/>
      <w:sz w:val="22"/>
    </w:rPr>
  </w:style>
  <w:style w:type="character" w:customStyle="1" w:styleId="26">
    <w:name w:val="页眉 Char"/>
    <w:basedOn w:val="14"/>
    <w:link w:val="8"/>
    <w:qFormat/>
    <w:uiPriority w:val="99"/>
    <w:rPr>
      <w:sz w:val="18"/>
      <w:szCs w:val="18"/>
    </w:rPr>
  </w:style>
  <w:style w:type="character" w:customStyle="1" w:styleId="27">
    <w:name w:val="页脚 Char"/>
    <w:basedOn w:val="14"/>
    <w:link w:val="7"/>
    <w:qFormat/>
    <w:uiPriority w:val="99"/>
    <w:rPr>
      <w:sz w:val="18"/>
      <w:szCs w:val="18"/>
    </w:rPr>
  </w:style>
  <w:style w:type="character" w:customStyle="1" w:styleId="28">
    <w:name w:val="批注框文本 Char"/>
    <w:basedOn w:val="14"/>
    <w:link w:val="6"/>
    <w:semiHidden/>
    <w:qFormat/>
    <w:uiPriority w:val="99"/>
    <w:rPr>
      <w:rFonts w:asciiTheme="minorHAnsi" w:hAnsiTheme="minorHAnsi" w:eastAsiaTheme="minorEastAsia" w:cstheme="minorBidi"/>
      <w:kern w:val="2"/>
      <w:sz w:val="18"/>
      <w:szCs w:val="18"/>
    </w:rPr>
  </w:style>
  <w:style w:type="paragraph" w:styleId="2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1115</Words>
  <Characters>6360</Characters>
  <Lines>53</Lines>
  <Paragraphs>14</Paragraphs>
  <TotalTime>1</TotalTime>
  <ScaleCrop>false</ScaleCrop>
  <LinksUpToDate>false</LinksUpToDate>
  <CharactersWithSpaces>7461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2020-02-05T00:14:00Z</dcterms:created>
  <dc:creator>Administrator.SC-202009080959</dc:creator>
  <cp:lastModifiedBy>Administrator</cp:lastModifiedBy>
  <cp:lastPrinted>2018-12-28T00:28:00Z</cp:lastPrinted>
  <dcterms:modified xsi:type="dcterms:W3CDTF">2021-02-08T09:09:02Z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