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附件1 </w:t>
      </w:r>
    </w:p>
    <w:p>
      <w:pPr>
        <w:spacing w:after="156" w:afterLines="50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2020年本科新生入学资格复查及报到情况</w:t>
      </w:r>
    </w:p>
    <w:bookmarkEnd w:id="0"/>
    <w:p>
      <w:pPr>
        <w:spacing w:after="156" w:afterLines="50"/>
        <w:ind w:firstLine="560" w:firstLineChars="200"/>
        <w:rPr>
          <w:rFonts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" w:hAnsi="仿宋" w:eastAsia="仿宋" w:cs="仿宋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学院共录取新生</w:t>
      </w:r>
      <w:r>
        <w:rPr>
          <w:rFonts w:hint="eastAsia" w:ascii="仿宋" w:hAnsi="仿宋" w:eastAsia="仿宋" w:cs="仿宋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名，其中保留入学资格</w:t>
      </w:r>
      <w:r>
        <w:rPr>
          <w:rFonts w:hint="eastAsia" w:ascii="仿宋" w:hAnsi="仿宋" w:eastAsia="仿宋" w:cs="仿宋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名，未报到</w:t>
      </w:r>
      <w:r>
        <w:rPr>
          <w:rFonts w:hint="eastAsia" w:ascii="仿宋" w:hAnsi="仿宋" w:eastAsia="仿宋" w:cs="仿宋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名，</w:t>
      </w:r>
      <w:r>
        <w:rPr>
          <w:rFonts w:hint="eastAsia" w:ascii="仿宋" w:hAnsi="仿宋" w:eastAsia="仿宋" w:cs="仿宋"/>
          <w:sz w:val="28"/>
        </w:rPr>
        <w:t>实报到</w:t>
      </w:r>
      <w:r>
        <w:rPr>
          <w:rFonts w:hint="eastAsia" w:ascii="仿宋" w:hAnsi="仿宋" w:eastAsia="仿宋" w:cs="仿宋"/>
          <w:sz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</w:rPr>
        <w:t>名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。在报到新生中，未通过新生入学资格复查</w:t>
      </w:r>
      <w:r>
        <w:rPr>
          <w:rFonts w:hint="eastAsia" w:ascii="仿宋" w:hAnsi="仿宋" w:eastAsia="仿宋" w:cs="仿宋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名，其中学籍信息有误</w:t>
      </w:r>
      <w:r>
        <w:rPr>
          <w:rFonts w:hint="eastAsia" w:ascii="仿宋" w:hAnsi="仿宋" w:eastAsia="仿宋" w:cs="仿宋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名，身份证号不正确</w:t>
      </w:r>
      <w:r>
        <w:rPr>
          <w:rFonts w:hint="eastAsia" w:ascii="仿宋" w:hAnsi="仿宋" w:eastAsia="仿宋" w:cs="仿宋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名，姓名不正确 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</w:rPr>
        <w:t>名，照片与本人不一致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</w:rPr>
        <w:t>名</w:t>
      </w:r>
      <w:r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。具体情况如下表。</w:t>
      </w:r>
    </w:p>
    <w:p>
      <w:pPr>
        <w:jc w:val="center"/>
        <w:rPr>
          <w:rFonts w:ascii="仿宋" w:hAnsi="仿宋" w:eastAsia="仿宋" w:cs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表1: 新生入学情况统计汇总表</w:t>
      </w:r>
    </w:p>
    <w:p>
      <w:pPr>
        <w:spacing w:line="400" w:lineRule="exact"/>
        <w:ind w:firstLine="561"/>
        <w:jc w:val="right"/>
        <w:rPr>
          <w:rFonts w:ascii="仿宋" w:hAnsi="仿宋" w:eastAsia="仿宋" w:cs="仿宋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（单位：人数）</w:t>
      </w:r>
    </w:p>
    <w:tbl>
      <w:tblPr>
        <w:tblStyle w:val="2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885"/>
        <w:gridCol w:w="1650"/>
        <w:gridCol w:w="1035"/>
        <w:gridCol w:w="975"/>
        <w:gridCol w:w="1065"/>
        <w:gridCol w:w="1425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录取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类型（普通高考、第二学位、专转本）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保留入学资格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未报到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实报到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未通过入学资格复查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表2: 新生录取信息表核对情况表</w:t>
      </w:r>
    </w:p>
    <w:tbl>
      <w:tblPr>
        <w:tblStyle w:val="2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665"/>
        <w:gridCol w:w="1575"/>
        <w:gridCol w:w="171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录取数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收到数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核对无误数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缺漏数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学院（盖章）：                                     领导签字：</w:t>
      </w:r>
    </w:p>
    <w:p>
      <w:pPr>
        <w:jc w:val="center"/>
        <w:rPr>
          <w:rFonts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表3：未通过入学资格复查新生信息统计表</w:t>
      </w:r>
    </w:p>
    <w:tbl>
      <w:tblPr>
        <w:tblStyle w:val="2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283"/>
        <w:gridCol w:w="1135"/>
        <w:gridCol w:w="1695"/>
        <w:gridCol w:w="1635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省份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专业（类）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处理建议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只需列出有问题的学生。</w:t>
      </w:r>
    </w:p>
    <w:p>
      <w:pPr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学院（盖章）：                                     领导签字：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5BE"/>
    <w:rsid w:val="6230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2020-09-24T02:38:00Z</dcterms:created>
  <dc:creator>eiffy</dc:creator>
  <cp:lastModifiedBy>eiffy</cp:lastModifiedBy>
  <dcterms:modified xsi:type="dcterms:W3CDTF">2020-09-24T02:40:15Z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