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60" w:type="dxa"/>
        <w:tblInd w:w="97" w:type="dxa"/>
        <w:tblLook w:val="04A0" w:firstRow="1" w:lastRow="0" w:firstColumn="1" w:lastColumn="0" w:noHBand="0" w:noVBand="1"/>
      </w:tblPr>
      <w:tblGrid>
        <w:gridCol w:w="3200"/>
        <w:gridCol w:w="1080"/>
        <w:gridCol w:w="1288"/>
        <w:gridCol w:w="2492"/>
      </w:tblGrid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时间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传媒与艺术学院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252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大活</w:t>
            </w:r>
          </w:p>
        </w:tc>
        <w:tc>
          <w:tcPr>
            <w:tcW w:w="2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10月1</w:t>
            </w:r>
            <w:r w:rsidRPr="006F44ED">
              <w:rPr>
                <w:rFonts w:ascii="宋体" w:eastAsia="宋体" w:hAnsi="宋体" w:cs="宋体"/>
                <w:color w:val="000000"/>
                <w:kern w:val="0"/>
              </w:rPr>
              <w:t>6</w:t>
            </w: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日周五18:30-20:30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大气物理学院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101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地理科学学院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170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应用气象学院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73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电子与信息工程学院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569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风云剧场</w:t>
            </w:r>
          </w:p>
        </w:tc>
        <w:tc>
          <w:tcPr>
            <w:tcW w:w="2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10月16日周五18:30-20:30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法政学院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136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环境科学与工程学院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187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龙山书院 气科类（1-22班）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880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风云剧场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10月23日周五18:30-20:30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龙山书院 气科类（23-27班）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201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大活</w:t>
            </w:r>
          </w:p>
        </w:tc>
        <w:tc>
          <w:tcPr>
            <w:tcW w:w="2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10月23日周五18:30-20:30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数学与统计学院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231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海洋科学学院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78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化学与材料学院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90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计算机与软件学院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591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大活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10月30日周五18:30-20:30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人工智能学院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风云剧场</w:t>
            </w:r>
          </w:p>
        </w:tc>
        <w:tc>
          <w:tcPr>
            <w:tcW w:w="2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kern w:val="0"/>
              </w:rPr>
              <w:t>1</w:t>
            </w:r>
            <w:r w:rsidRPr="006F44ED">
              <w:rPr>
                <w:rFonts w:ascii="宋体" w:eastAsia="宋体" w:hAnsi="宋体" w:cs="宋体"/>
                <w:kern w:val="0"/>
              </w:rPr>
              <w:t>1</w:t>
            </w:r>
            <w:r w:rsidRPr="006F44ED">
              <w:rPr>
                <w:rFonts w:ascii="宋体" w:eastAsia="宋体" w:hAnsi="宋体" w:cs="宋体" w:hint="eastAsia"/>
                <w:kern w:val="0"/>
              </w:rPr>
              <w:t>月4日周三18:30-20:30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商学院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401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水文与水资源工程学院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文学院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物理与光电工程学院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173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遥感与测绘工程学院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177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大活</w:t>
            </w:r>
          </w:p>
        </w:tc>
        <w:tc>
          <w:tcPr>
            <w:tcW w:w="2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11月6日周五18:30-20:30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 xml:space="preserve">长望学院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420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管理工程学院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270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风云剧场</w:t>
            </w:r>
          </w:p>
        </w:tc>
        <w:tc>
          <w:tcPr>
            <w:tcW w:w="2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11月6日周五18:30-20:30</w:t>
            </w: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教师教育学院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332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雷丁学院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300</w:t>
            </w: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6F44ED" w:rsidRPr="006F44ED" w:rsidTr="00301CD6">
        <w:trPr>
          <w:trHeight w:hRule="exact" w:val="6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自动化学院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373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大活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D" w:rsidRPr="006F44ED" w:rsidRDefault="006F44ED" w:rsidP="006F44E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</w:rPr>
            </w:pPr>
            <w:r w:rsidRPr="006F44ED">
              <w:rPr>
                <w:rFonts w:ascii="宋体" w:eastAsia="宋体" w:hAnsi="宋体" w:cs="宋体" w:hint="eastAsia"/>
                <w:color w:val="000000"/>
                <w:kern w:val="0"/>
              </w:rPr>
              <w:t>11月13日周五18:30-20:30</w:t>
            </w:r>
          </w:p>
        </w:tc>
      </w:tr>
    </w:tbl>
    <w:p w:rsidR="00D74379" w:rsidRDefault="00D74379">
      <w:pPr>
        <w:ind w:firstLine="480"/>
      </w:pPr>
    </w:p>
    <w:sectPr w:rsidR="00D7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ED"/>
    <w:rsid w:val="006F44ED"/>
    <w:rsid w:val="00884309"/>
    <w:rsid w:val="00D7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B13A42B-AF34-AF47-9F0E-CD9FEE77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09"/>
    <w:pPr>
      <w:widowControl w:val="0"/>
      <w:spacing w:line="360" w:lineRule="auto"/>
      <w:ind w:firstLineChars="200" w:firstLine="200"/>
      <w:jc w:val="both"/>
    </w:pPr>
    <w:rPr>
      <w:rFonts w:eastAsia="SimSun-ExtB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qinwei829@foxmail.com</dc:creator>
  <cp:keywords/>
  <dc:description/>
  <cp:lastModifiedBy>qinwei829@foxmail.com</cp:lastModifiedBy>
  <cp:revision>1</cp:revision>
  <dcterms:created xsi:type="dcterms:W3CDTF">2020-10-09T08:22:00Z</dcterms:created>
  <dcterms:modified xsi:type="dcterms:W3CDTF">2020-10-09T08:24:00Z</dcterms:modified>
</cp:coreProperties>
</file>